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B966" w14:textId="77777777" w:rsidR="0096264A" w:rsidRPr="00877E5E" w:rsidRDefault="0096264A" w:rsidP="008E3365">
      <w:pPr>
        <w:spacing w:after="0" w:line="360" w:lineRule="auto"/>
        <w:contextualSpacing/>
        <w:jc w:val="center"/>
        <w:rPr>
          <w:rFonts w:ascii="Palatino Linotype" w:hAnsi="Palatino Linotype" w:cs="Times New Roman"/>
          <w:b/>
          <w:sz w:val="24"/>
          <w:szCs w:val="24"/>
          <w:u w:val="single"/>
        </w:rPr>
      </w:pPr>
      <w:bookmarkStart w:id="0" w:name="_GoBack"/>
      <w:bookmarkEnd w:id="0"/>
      <w:r w:rsidRPr="00877E5E">
        <w:rPr>
          <w:rFonts w:ascii="Palatino Linotype" w:hAnsi="Palatino Linotype" w:cs="Times New Roman"/>
          <w:b/>
          <w:sz w:val="24"/>
          <w:szCs w:val="24"/>
          <w:u w:val="single"/>
        </w:rPr>
        <w:t>PROYECTO LEY MODELO DE ARBITRAJE COMERCIAL</w:t>
      </w:r>
    </w:p>
    <w:p w14:paraId="6132D857" w14:textId="1B773FE9" w:rsidR="009072D5" w:rsidRPr="007E60C5" w:rsidRDefault="009072D5" w:rsidP="007E60C5">
      <w:pPr>
        <w:spacing w:after="0" w:line="360" w:lineRule="auto"/>
        <w:contextualSpacing/>
        <w:jc w:val="both"/>
        <w:rPr>
          <w:rFonts w:ascii="Palatino Linotype" w:hAnsi="Palatino Linotype" w:cs="Times New Roman"/>
          <w:sz w:val="24"/>
          <w:szCs w:val="24"/>
        </w:rPr>
      </w:pPr>
    </w:p>
    <w:p w14:paraId="436FA1B3" w14:textId="32EA0B0C" w:rsidR="009072D5" w:rsidRDefault="009072D5" w:rsidP="009072D5">
      <w:pPr>
        <w:spacing w:after="0" w:line="360" w:lineRule="auto"/>
        <w:contextualSpacing/>
        <w:jc w:val="center"/>
        <w:rPr>
          <w:rFonts w:ascii="Palatino Linotype" w:hAnsi="Palatino Linotype" w:cs="Times New Roman"/>
          <w:b/>
          <w:sz w:val="24"/>
          <w:szCs w:val="24"/>
        </w:rPr>
      </w:pPr>
      <w:r w:rsidRPr="007E60C5">
        <w:rPr>
          <w:rFonts w:ascii="Palatino Linotype" w:hAnsi="Palatino Linotype" w:cs="Times New Roman"/>
          <w:b/>
          <w:sz w:val="24"/>
          <w:szCs w:val="24"/>
        </w:rPr>
        <w:t>EXPOSICION DE MOTIVOS</w:t>
      </w:r>
    </w:p>
    <w:p w14:paraId="57B69F21" w14:textId="77777777" w:rsidR="009072D5" w:rsidRPr="007E60C5" w:rsidRDefault="009072D5" w:rsidP="009072D5">
      <w:pPr>
        <w:spacing w:after="0" w:line="360" w:lineRule="auto"/>
        <w:contextualSpacing/>
        <w:jc w:val="center"/>
        <w:rPr>
          <w:rFonts w:ascii="Palatino Linotype" w:hAnsi="Palatino Linotype" w:cs="Times New Roman"/>
          <w:b/>
          <w:sz w:val="24"/>
          <w:szCs w:val="24"/>
        </w:rPr>
      </w:pPr>
    </w:p>
    <w:p w14:paraId="2C9B3927"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I.- El Instituto Iberoamericano de Derecho Procesal, ha tenido el honor de distinguirnos para elaborar un proyecto de ley de arbitraje comercial, que era un trabajo que estaba pendiente entre sus tantos aportes a la comunidad jurídica, pese a reconocer que el arbitraje sigue siendo el sistema más utilizado mundialmente para la resolución de conflictos.</w:t>
      </w:r>
    </w:p>
    <w:p w14:paraId="59EC60F0"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El equipo de trabajo que conformamos permitió el desarrollo de una tarea armónica que fue desenvolviéndose por partes, que fuimos compartiendo y desde luego debatiendo, con la riqueza que implicó cada uno de esos intercambios, merced a las ventajas que ofrece la tecnología y el acortamiento que provoca en las distancias.</w:t>
      </w:r>
    </w:p>
    <w:p w14:paraId="5C4FB3DF"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De tal modo, Argentina, Colombia y Perú se transformaron en un solo bloque de trabajo que permitió hoy lo que estamos presentando a nuestro Instituto.</w:t>
      </w:r>
    </w:p>
    <w:p w14:paraId="78B4664C" w14:textId="604DD772"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Para ello, se han tenido en cuenta como fuentes de inexcusable referencia para esta labor, legislación que de algún modo hoy podemos considerar tradicional y que resulta imposible obviar para una tarea como la emprendida.</w:t>
      </w:r>
    </w:p>
    <w:p w14:paraId="3BC56E37"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 xml:space="preserve">Entiéndase por tal la Ley Modelo de Uncitral de las Naciones Unidas, o la Convención de Nueva York del año 1958, o reglamentos de distintos tribunales arbitrales entre los cuales podemos citar como los más reconocidos a la Cámara de Comercio Internacional con sede en París, que es el Tribunal cimero en esta materia, o reglamentos de orden similar en cuanto a su importancia en las </w:t>
      </w:r>
      <w:r w:rsidRPr="009072D5">
        <w:rPr>
          <w:rFonts w:ascii="Palatino Linotype" w:hAnsi="Palatino Linotype" w:cs="Times New Roman"/>
          <w:sz w:val="24"/>
          <w:szCs w:val="24"/>
        </w:rPr>
        <w:lastRenderedPageBreak/>
        <w:t xml:space="preserve">transacciones internacionales como el de la </w:t>
      </w:r>
      <w:r w:rsidRPr="007E60C5">
        <w:rPr>
          <w:rFonts w:ascii="Palatino Linotype" w:hAnsi="Palatino Linotype" w:cs="Times New Roman"/>
          <w:i/>
          <w:sz w:val="24"/>
          <w:szCs w:val="24"/>
        </w:rPr>
        <w:t>American Arbitration Association</w:t>
      </w:r>
      <w:r w:rsidRPr="009072D5">
        <w:rPr>
          <w:rFonts w:ascii="Palatino Linotype" w:hAnsi="Palatino Linotype" w:cs="Times New Roman"/>
          <w:sz w:val="24"/>
          <w:szCs w:val="24"/>
        </w:rPr>
        <w:t xml:space="preserve"> o el de la Corte Española de Arbitraje con sede en Madrid, entre otros.</w:t>
      </w:r>
    </w:p>
    <w:p w14:paraId="20221085"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A su vez, han coadyuvado con nuestra tarea, la importante consulta de varias leyes avanzadas sobre esta temática, como la Ley colombiana, la Ley brasilera o la Ley peruana, países estos en los cuales el arbitraje ha tenido un marcado desarrollo y sigue desenvolviéndose con un gran empuje.</w:t>
      </w:r>
    </w:p>
    <w:p w14:paraId="55E07E4E"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 xml:space="preserve">En idéntico sentido, y con la misma finalidad se han consultado varios trabajos llevados a cabo por organizaciones que apuntan al desarrollo del arbitraje y propenden afanosamente a la búsqueda de criterios uniformes a nivel internacional, como las reglas de la </w:t>
      </w:r>
      <w:r w:rsidRPr="007E60C5">
        <w:rPr>
          <w:rFonts w:ascii="Palatino Linotype" w:hAnsi="Palatino Linotype" w:cs="Times New Roman"/>
          <w:i/>
          <w:sz w:val="24"/>
          <w:szCs w:val="24"/>
        </w:rPr>
        <w:t>International Bar Association</w:t>
      </w:r>
      <w:r w:rsidRPr="009072D5">
        <w:rPr>
          <w:rFonts w:ascii="Palatino Linotype" w:hAnsi="Palatino Linotype" w:cs="Times New Roman"/>
          <w:sz w:val="24"/>
          <w:szCs w:val="24"/>
        </w:rPr>
        <w:t>, no solo en materia probatoria, sino además desde el punto de vista de las reglas éticas que se han dictado, sobre todo para la conformación y el desarrollo de los tribunales y los procesos arbitrales, o inclusive pautas interpretativas que han permitido el diseño de los principios de Unidroit que también resultan de aplicación a esta temática.</w:t>
      </w:r>
    </w:p>
    <w:p w14:paraId="205A54D3"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Sobre la base de estos fundamentos, hemos elaborado el proyecto de ley modelo de arbitraje para que aquellos países –sobre todo de Iberoamérica-  que tengan interés en el desarrollo de este sistema de solución de conflictos, lo puedan adaptar a sus respectivas realidades.</w:t>
      </w:r>
    </w:p>
    <w:p w14:paraId="4474D800"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II.- El proyecto de ley modelo se puede dividir en seis capítulos que hacen a su estructura. Los principios del proceso arbitral. El pacto arbitral. El tribunal arbitral. Los intervinientes en el proceso arbitral. El procedimiento arbitral y una última etapa conclusional del proceso.</w:t>
      </w:r>
    </w:p>
    <w:p w14:paraId="518F5E6D" w14:textId="434BE8C9"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 xml:space="preserve">Desde el comienzo se identifica al arbitraje como un sistema alternativo de solución de conflictos, en razón de que, a la luz de la teoría general de los </w:t>
      </w:r>
      <w:r w:rsidRPr="009072D5">
        <w:rPr>
          <w:rFonts w:ascii="Palatino Linotype" w:hAnsi="Palatino Linotype" w:cs="Times New Roman"/>
          <w:sz w:val="24"/>
          <w:szCs w:val="24"/>
        </w:rPr>
        <w:lastRenderedPageBreak/>
        <w:t>sistemas, éste al igual que el proceso judicial, se integra con diversas partes, que están interrelacionadas entre sí y que propenden a la consecución de un objetivo final, que no es otro que el dictado de un laudo que permita dirimir un conflicto o controversia.</w:t>
      </w:r>
    </w:p>
    <w:p w14:paraId="0426610E"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Consideramos más apropiada la identificación del arbitraje como un sistema, porque en general es identificado como un método o un mecanismo, y ambos términos se agotan en una identificación de un hábito, o una costumbre que apunta a proceder de una determinada manera.</w:t>
      </w:r>
    </w:p>
    <w:p w14:paraId="4F660750"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Sin embargo, el término sistema resulta mucho más amplio, porque tiene en cuenta todos los insumos que son necesarios para su desarrollo, que por cierto no se agotan en una simple forma de actuar, o en un determinado hábito que genera una costumbre, sino que por el contrario permite a las intervinientes adaptar las partes o piezas que integran, como subsistemas o microsistemas, al sistema general que es el proceso arbitral, que como tal tiene propiedades particulares que lo distinguen de cada una de las partes que lo conforman.</w:t>
      </w:r>
    </w:p>
    <w:p w14:paraId="18336EDE"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De ahí la utilización de esa identificación, y cuando se alude a su alternatividad, no se ha pasado por alto a esta comisión, que el arbitraje históricamente tiene una antigüedad mucho mayor a la del proceso judicial, con lo cual la alternatividad de éste último que ha nacido con el advenimiento del moderno estado de derecho y el principio de división de poderes no lo confundimos con su origen, sino con la facultad que se le ofrece a las partes, como vía alternativa a aquél para dirimir sus conflictos.</w:t>
      </w:r>
    </w:p>
    <w:p w14:paraId="0830F638"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 xml:space="preserve">Sobre esa base se han diseñado principios que consideramos fundantes de este ordenamiento, como la necesidad de mantener a ambas partes en igualdad de condiciones frente a la jurisdicción arbitral, resguardando su derecho de defensa con la posibilidad de ser oído y ejercer una adecuada defensa a través de las formas que –por la flexibilidad que ofrece el procedimiento- son las partes las que podrán adaptarlas a su mayor conveniencia, precisamente por no sujetar al proceso a ningún estereotipo en particular. </w:t>
      </w:r>
    </w:p>
    <w:p w14:paraId="59628554"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Como es natural, en un trabajo colectivo hay situaciones en las que no es posible conciliar la unanimidad, y en este punto no se acogió la propuesta de incluir también como principio del arbitraje el de la remuneración, en el que insistió uno de los miembros de esta Comisión.</w:t>
      </w:r>
    </w:p>
    <w:p w14:paraId="33A1D031"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 xml:space="preserve">Asimismo, siguiendo las reglas de la </w:t>
      </w:r>
      <w:r w:rsidRPr="007E60C5">
        <w:rPr>
          <w:rFonts w:ascii="Palatino Linotype" w:hAnsi="Palatino Linotype" w:cs="Times New Roman"/>
          <w:i/>
          <w:sz w:val="24"/>
          <w:szCs w:val="24"/>
        </w:rPr>
        <w:t>International Bar Association</w:t>
      </w:r>
      <w:r w:rsidRPr="009072D5">
        <w:rPr>
          <w:rFonts w:ascii="Palatino Linotype" w:hAnsi="Palatino Linotype" w:cs="Times New Roman"/>
          <w:sz w:val="24"/>
          <w:szCs w:val="24"/>
        </w:rPr>
        <w:t xml:space="preserve"> se han contemplado las normas necesarias para dejar a buen resguardo la imparcialidad del tribunal arbitral y su apariencia como tal, e inclusive la idoneidad de los árbitros, como asimismo los mecanismos para que las partes puedan controlar esa imparcialidad, poniendo en cabeza de los árbitros su deber de revelación, haciendo ágiles los mecanismos para revisar esos aspectos.</w:t>
      </w:r>
    </w:p>
    <w:p w14:paraId="61BCB81F"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Se apuntó sobre la base del principio fundamental en el cual se apoya el arbitraje cuando es voluntario, que es el de autonomía de la voluntad, a que exista la mayor celeridad y concentración en el desarrollo del proceso, se guarde la confidencialidad de las actuaciones como estandarte principal de este tipo de actuaciones y se apunte a la mínima injerencia del órgano jurisdiccional en su desarrollo.</w:t>
      </w:r>
    </w:p>
    <w:p w14:paraId="1FF072AD"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III.- Se reconoció expresamente que el arbitraje voluntario, es un negocio jurídico que goza de plena autonomía, y permite que las partes pacten la vía arbitral para resolver sus conflictos, sea contractual o no, sin perjuicio, desde luego, de los supuestos en que la ley prevé al arbitraje como obligatorio.</w:t>
      </w:r>
    </w:p>
    <w:p w14:paraId="666C2286"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Siguiendo los lineamientos de la Ley Modelo de Uncitral, y de la mayoría de las legislaciones del mundo, el acuerdo arbitral se concibe por escrito, sea en una cláusula inserta en un contrato, o bien de distintas formas que tienen que ver con la dinámica de las negociaciones de estos tiempos a través de las cuales se pueden celebrar contratos a distancia en fracciones de segundos por vía electrónica.</w:t>
      </w:r>
    </w:p>
    <w:p w14:paraId="5D755A0D"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Con lo cual se han concebido distintas variantes a través de las cuales también se considerará al pacto arbitral celebrado en los términos en los que esta ley modelo lo concibe.</w:t>
      </w:r>
    </w:p>
    <w:p w14:paraId="7A0C89B9"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Se ha destacado especialmente, con la influencia que ha ejercido en el punto la ley peruana de arbitraje, que el acuerdo arbitral podrá extenderse, sobre la base del principio de buena fe, a aquellos que sin haber suscripto el pacto o convenio arbitral, por su participación, sea en la negociación o celebración o ejecución del convenio, hayan tenido alguna participación, y de ello se puedan derivar derecho o beneficios en su favor, siempre y cuando hayan sido debidamente convocados al proceso.</w:t>
      </w:r>
    </w:p>
    <w:p w14:paraId="4E0C78B7"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IV.- Con relación a la constitución del tribunal arbitral, más allá de remarcar la importancia que tiene en la actualidad el arbitraje institucional, para lo cual se interpretará que, de así decidirlo las partes, el reglamento correspondiente del tribunal al cual se hubieran sometido, se considerará parte integrante del acuerdo arbitral, también se han diseñado las pautas necesarias para la constitución del tribunal arbitral que resulte ad hoc.</w:t>
      </w:r>
    </w:p>
    <w:p w14:paraId="4F7FDDB8"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Como fuera adelantado siempre se apunta a fortalecer la imparcialidad de los árbitros e inclusive conservar su apariencia como tales, estando obligados al deber de revelación, conforme las normas de ética de la IBA, en cualquier momento en que se hubieran suscitado las dudas que lleven al árbitro a ejercer esa facultad.</w:t>
      </w:r>
    </w:p>
    <w:p w14:paraId="7769C27E"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Desde luego que para ello se ha concebido un sistema adecuado, simple y ágil para que las partes interesadas puedan ejercer su derecho de recusar a los árbitros, de la misma manera que estos puedan plantear su excusación a las partes.</w:t>
      </w:r>
    </w:p>
    <w:p w14:paraId="2F575622"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En lo que se refiere al trámite de la recusación, no se incluyó en el artículo pertinente una regulación específica que dispusiera la suspensión de las actuaciones arbitrales en tanto estuviera pendiente la decisión respecto de la procedencia o fundabilidad de la misma. Dejando en libertad tal regulación, al procedimiento específico contemplado en cada Institución arbitral o, a lo dispuesto en la legislación de cada país miembro del IIDP.</w:t>
      </w:r>
    </w:p>
    <w:p w14:paraId="449021A8"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 xml:space="preserve">Además, se consagra el principio </w:t>
      </w:r>
      <w:r w:rsidRPr="007E60C5">
        <w:rPr>
          <w:rFonts w:ascii="Palatino Linotype" w:hAnsi="Palatino Linotype" w:cs="Times New Roman"/>
          <w:i/>
          <w:sz w:val="24"/>
          <w:szCs w:val="24"/>
        </w:rPr>
        <w:t>kompetenz-kompetenz</w:t>
      </w:r>
      <w:r w:rsidRPr="009072D5">
        <w:rPr>
          <w:rFonts w:ascii="Palatino Linotype" w:hAnsi="Palatino Linotype" w:cs="Times New Roman"/>
          <w:sz w:val="24"/>
          <w:szCs w:val="24"/>
        </w:rPr>
        <w:t>, esto es competencia de la competencia, en virtud del cual el tribunal arbitral queda habilitado para decidir acerca de su propia competencia en el proceso e inclusive sobre la existencia y validez del acuerdo arbitral que la habilite.</w:t>
      </w:r>
    </w:p>
    <w:p w14:paraId="6867F28F"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De la misma forma, si la cláusula arbitral se encuentra inserta en un contrato, que por cualquier razón fuera declarado nulo total o parcialmente, la autonomía del acuerdo arbitral mantendrá su plena vigencia independientemente de las estipulaciones del contrato que la contemple y de la suerte que pueda correr aquél.</w:t>
      </w:r>
    </w:p>
    <w:p w14:paraId="76D1518E"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V.- Los intervinientes del proceso los hemos identificado de esta forma, porque no solo se contemplan a las partes, que tradicionalmente permiten delinear un proceso, sino que como se ha señalado anteriormente existe la posibilidad de extender el alcance de la cláusula arbitral a partes no signatarias que si bien aparecen ajenos en un primer momento, finalmente tienen interés directo en ese proceso por su vinculación con alguna de las partes y el resultado del proceso.</w:t>
      </w:r>
    </w:p>
    <w:p w14:paraId="5732AD38"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De ahí la necesidad de estar a derecho en el proceso constituyendo un domicilio en el lugar que resulte la sede del arbitraje, que desde luego no se restringe únicamente a que sea un lugar físico, sino que también puede ser un domicilio electrónico, pues en caso contrario se deberían tener por notificadas todas las resoluciones en los estrados del tribunal.</w:t>
      </w:r>
    </w:p>
    <w:p w14:paraId="4E2C2844"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Para ello, también -como es usual en los arbitrajes- las partes pueden estar representadas en el proceso, facilitándose al efecto la intervención de quienes actúen en su nombre y representación con un simple escrito del que surjan facultades expresas a esos fines y en especial para comprometer en árbitros, por el doble alcance que tiene ese compromiso.</w:t>
      </w:r>
    </w:p>
    <w:p w14:paraId="0F119A43"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Por un lado, ese compromiso importará la sujeción al tribunal arbitral, pero a su vez importará la sustracción de las partes a la jurisdicción judicial, circunstancia que se compadece con el principio de mínima injerencia judicial al que se aludiera al comienzo.</w:t>
      </w:r>
    </w:p>
    <w:p w14:paraId="3157C2D9"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VI.- En cuanto al procedimiento que las partes decidan observar, más allá de la importancia que tienen en la actualidad los tribunales institucionales y lo que hemos referido con respecto a sus reglamentos, es posible también la realización de arbitrajes ad hoc, por lo cual esta ley modelo viene a brindar una especie de respaldo a todos aquellos que deseen su utilización a esos fines.</w:t>
      </w:r>
    </w:p>
    <w:p w14:paraId="0EDAD5C1"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Por esa razón si bien se contempla situaciones que tienen que ver con el desarrollo de cualquier procedimiento arbitral, y la facultad de las partes de adaptar sus formas a su conveniencia, es útil tener en cuenta que no se han precisado aspectos puntuales –como los referentes a determinados plazos- para que precisamente sean las partes o bien las organizaciones, o bien las entidades que quieran adoptar esta ley modelo, la que ajusten el procedimiento –en punto por ejemplo a esos plazos- a las conveniencias del lugar.</w:t>
      </w:r>
    </w:p>
    <w:p w14:paraId="7C46F532"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Sirva como ejemplo de lo expuesto, el plazo dentro del cual se puede pedir la anulación del laudo que recaiga en el proceso arbitral, que en muchas leyes arbitrales se contempla el de 30 días, pero del mismo modo muchos reglamentos contemplan un plazo de 5 días, razón por la cual parece más conveniente concebir el instituto pero dejar librado a los interesados en su implementación a la fijación del que consideren más conveniente, según las circunstancias de tiempo y lugar y desde luego la comunidad de la que se trate.</w:t>
      </w:r>
    </w:p>
    <w:p w14:paraId="4939862F"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Además, se contemplan las particularidades referentes al idioma, más allá de la sede que las partes puedan libremente elegir, como asimismo los recaudos que deberán observar tanto la demanda como su contestación y eventualmente la reconvención que se pueda plantear y su responde.</w:t>
      </w:r>
    </w:p>
    <w:p w14:paraId="3EDD9F34"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Es importante tener en cuenta que en la ley modelo que se ha proyectado, se distingue con claridad la caducidad del arbitraje de la eventual prescripción del derecho, acotando la primera de ellas, para facilitar el desarrollo del proceso arbitral, a la notificación que haga una de las partes de que va a acudir a la vía arbitral.</w:t>
      </w:r>
    </w:p>
    <w:p w14:paraId="57315778"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Para evitar inconvenientes con las notificaciones, se ha dejado librado a las partes, que puedan observar aquellas que se observan en las normas procesales generales de cada país persiguiendo en todos los casos la efectividad de esas comunicaciones.</w:t>
      </w:r>
    </w:p>
    <w:p w14:paraId="1AF57EAC"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Se ha diseñado un proceso que puede desarrollarse por audiencias, previéndose una preliminar a través de la cual se propende a la conclusión del proceso por vía de un acuerdo transaccional, o en su caso, si ello no fuera posible, a depurar el desarrollo eliminando aquellos medios de prueba que no sean conducentes para resolver el conflicto.</w:t>
      </w:r>
    </w:p>
    <w:p w14:paraId="57094B6C"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A su vez en esta audiencia se habilita a las partes a pactar, no solo la forma en la que actuará el tribunal, si a través de un laudo de derecho o de amigables componedores o de conciencia, si ello no se hubiera acordado, sino además el plazo con el que contará el tribunal para ello. En este punto concreto de los laudos proferidos por amigables componedores, uno de los miembros de la Comisión expresó su respetuosa y cordial disidencia respecto de la redacción del artículo 55, en cuanto allí se asimilan el árbitro con el amigable componedor, equiparación que no es igual en todos los países.</w:t>
      </w:r>
    </w:p>
    <w:p w14:paraId="1A9F5E41"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Se contempla la producción de la prueba con la posibilidad del tribunal de ordenar su prelación según las circunstancias de cada caso, y finalmente concluida se designará una audiencia final o de alegato, en donde las partes podrán producir sus alegatos de bien probado, brindándoseles la posibilidad de hacerlo tanto oralmente como por escrito.</w:t>
      </w:r>
    </w:p>
    <w:p w14:paraId="6EEFAC4B"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VII.- Concluida la etapa probatoria y producidos los alegatos, se ingresa en la etapa final del proceso en la cual el tribunal quedará habilitado para el dictado del laudo, y aquí se ha hecho una distinción que recoge la práctica arbitral que es la posibilidad de dictar laudos parciales, en caso de que las partes así lo soliciten, o bien cuando el tribunal lo decida de oficio por considerar reunidos los extremos necesarios para ello, o bien cuando dictada una medida provisional que importe un anticipo jurisdiccional, que haya sido consentido por las partes, torne innecesario el desarrollo del proceso, sea total o parcialmente.</w:t>
      </w:r>
    </w:p>
    <w:p w14:paraId="7BB19A6D"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Desde luego se persigue el dictado fundamentado del laudo y por escrito, porque existen practicas arbitrales que habilitan el dictado de laudos sin fundamentación, lo que consideramos que afecta el debido proceso, razón por la cual esa fundamentación aun cuando no exista acuerdo entre los árbitros permitirá si es necesario el desempate entre ellos.</w:t>
      </w:r>
    </w:p>
    <w:p w14:paraId="677E3810"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Se destacan los extremos fundamentales que deberá observar un laudo para que formalmente esté adecuadamente construido con una parte en donde se sinteticen las pretensiones de las partes, otra en donde se evalúe y se consideren esas posturas brindando el tribunal los fundamentos de su decisión, y una parte final o dispositiva que contenga el resultado final del laudo.</w:t>
      </w:r>
    </w:p>
    <w:p w14:paraId="7039B060"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Notificado el laudo a las partes, éstas quedarán habilitadas a solicitar eventualmente su aclaración sobre alguna oscuridad o duda que pueda suscitarse o salvar algún error material, o en su caso pedir la integración por haberse omitido resolver algún tema que hubiera sido oportunamente propuesto.</w:t>
      </w:r>
    </w:p>
    <w:p w14:paraId="703048A9"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En esos supuestos, el tribunal quedará habilitado a resolver la solicitud de aclaratoria e integrar el laudo con un pronunciamiento complementario, al cual se lo considerará parte integrante del laudo.</w:t>
      </w:r>
    </w:p>
    <w:p w14:paraId="076069EB"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Además, como se encuentra prácticamente aceptado a nivel universal se contempla el recurso de nulidad para recurrir el laudo, cuando se susciten algunas de las causales que se contemplan en el art. 52 de la ley modelo.</w:t>
      </w:r>
    </w:p>
    <w:p w14:paraId="18CC0CDA"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Esto importa que se haya descolocado a alguna parte en su legítimo derecho de defensa porque se haya suscitado algún vicio en el procedimiento y no se hubiera saneado o convalidado una eventual nulidad; o porque el laudo se hubiera proferido fuera del plazo convenido por las partes; o se hubiera dictado un laudo de equidad o de conciencia, cuando debió serlo  ajustado a derecho; o bien por contener disposiciones contradictorias, entre los fundamentos y la parte dispositiva del laudo; o que se hubiere producido una falla esencial en el procedimiento o una afectación sustantiva a las garantías de igualdad o que de algún modo afecten el debido proceso legal; o bien porque se hubiera emitido el laudo fuera de los puntos comprometidos por las partes.</w:t>
      </w:r>
    </w:p>
    <w:p w14:paraId="6715CEAD"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Para el supuesto que el laudo fuera recurrido y se acceda a la jurisdicción judicial es importante destacar que se ha previsto en esta ley modelo, una competencia negativa para aquella jurisdicción, de modo tal que eventualmente si dispusiera la rescisión del laudo, deberá reenviarlo al tribunal para que reponga el pronunciamiento con un nuevo laudo, sea el mismo tribunal, o bien con una nueva integración.</w:t>
      </w:r>
    </w:p>
    <w:p w14:paraId="4AA6A7A0"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La restricción respecto al laudo de amigables componedores, también denominado ex a quo et bono, a verdad sabida y buena fe guardada, a conciencia, de equidad, en fin, denominaciones todas que tienen idéntico sentido, que permite que los árbitros no se vean atados a la rigurosidad de la letra de la ley, se ve reflejada en las previsiones del art. 55, donde se señala que no es susceptible de ningún recurso, salvo que ese laudo se pronuncie fuera del plazo acordado al tribunal, o bien sobre puntos no comprometidos. No obstante, se reitera que respecto de este artículo uno de los miembros de la Comisión expresó su disidencia, la cual ha quedado esbozada antes.</w:t>
      </w:r>
    </w:p>
    <w:p w14:paraId="76798ABA" w14:textId="77777777" w:rsidR="009072D5" w:rsidRPr="009072D5" w:rsidRDefault="009072D5" w:rsidP="007E60C5">
      <w:pPr>
        <w:spacing w:after="0" w:line="360" w:lineRule="auto"/>
        <w:contextualSpacing/>
        <w:jc w:val="both"/>
        <w:rPr>
          <w:rFonts w:ascii="Palatino Linotype" w:hAnsi="Palatino Linotype" w:cs="Times New Roman"/>
          <w:sz w:val="24"/>
          <w:szCs w:val="24"/>
        </w:rPr>
      </w:pPr>
      <w:r w:rsidRPr="009072D5">
        <w:rPr>
          <w:rFonts w:ascii="Palatino Linotype" w:hAnsi="Palatino Linotype" w:cs="Times New Roman"/>
          <w:sz w:val="24"/>
          <w:szCs w:val="24"/>
        </w:rPr>
        <w:t>Finaliza esta ley modelo, brindando una posibilidad de actuación más al tribunal arbitral que vería agotada su jurisdicción con el pronunciamiento del laudo, salvo que sea necesario corregir algún error, de oficio, sin alterar la sustancia de su pronunciamiento; o bien si las partes solicitan una aclaratoria, o bien para aprobar las liquidaciones que eventualmente hubiera mandado a practicar en su propio laudo.</w:t>
      </w:r>
    </w:p>
    <w:p w14:paraId="36BE6EBA" w14:textId="07FBC465" w:rsidR="009072D5" w:rsidRPr="007E60C5" w:rsidRDefault="009072D5" w:rsidP="008E3365">
      <w:pPr>
        <w:spacing w:after="0" w:line="360" w:lineRule="auto"/>
        <w:contextualSpacing/>
        <w:jc w:val="center"/>
        <w:rPr>
          <w:rFonts w:ascii="Palatino Linotype" w:hAnsi="Palatino Linotype" w:cs="Times New Roman"/>
          <w:sz w:val="24"/>
          <w:szCs w:val="24"/>
        </w:rPr>
      </w:pPr>
      <w:r w:rsidRPr="009072D5">
        <w:rPr>
          <w:rFonts w:ascii="Palatino Linotype" w:hAnsi="Palatino Linotype" w:cs="Times New Roman"/>
          <w:sz w:val="24"/>
          <w:szCs w:val="24"/>
        </w:rPr>
        <w:t xml:space="preserve">      </w:t>
      </w:r>
    </w:p>
    <w:p w14:paraId="77D29465" w14:textId="02E2B73E" w:rsidR="00344C27" w:rsidRDefault="00344C27" w:rsidP="00344C27">
      <w:pPr>
        <w:spacing w:after="0" w:line="360" w:lineRule="auto"/>
        <w:contextualSpacing/>
        <w:jc w:val="center"/>
        <w:rPr>
          <w:rFonts w:ascii="Palatino Linotype" w:hAnsi="Palatino Linotype" w:cs="Times New Roman"/>
          <w:b/>
          <w:sz w:val="24"/>
          <w:szCs w:val="24"/>
        </w:rPr>
      </w:pPr>
      <w:r w:rsidRPr="00344C27">
        <w:rPr>
          <w:rFonts w:ascii="Palatino Linotype" w:hAnsi="Palatino Linotype" w:cs="Times New Roman"/>
          <w:b/>
          <w:sz w:val="24"/>
          <w:szCs w:val="24"/>
          <w:u w:val="single"/>
        </w:rPr>
        <w:t>CAPITULO I</w:t>
      </w:r>
      <w:r>
        <w:rPr>
          <w:rFonts w:ascii="Palatino Linotype" w:hAnsi="Palatino Linotype" w:cs="Times New Roman"/>
          <w:b/>
          <w:sz w:val="24"/>
          <w:szCs w:val="24"/>
        </w:rPr>
        <w:t xml:space="preserve"> – </w:t>
      </w:r>
      <w:r w:rsidRPr="00344C27">
        <w:rPr>
          <w:rFonts w:ascii="Palatino Linotype" w:hAnsi="Palatino Linotype" w:cs="Times New Roman"/>
          <w:b/>
          <w:sz w:val="24"/>
          <w:szCs w:val="24"/>
          <w:u w:val="single"/>
        </w:rPr>
        <w:t>PRINCIPIOS</w:t>
      </w:r>
    </w:p>
    <w:p w14:paraId="4E9C7D6B" w14:textId="77777777" w:rsidR="00344C27" w:rsidRDefault="00344C27" w:rsidP="00344C27">
      <w:pPr>
        <w:spacing w:after="0" w:line="360" w:lineRule="auto"/>
        <w:contextualSpacing/>
        <w:jc w:val="center"/>
        <w:rPr>
          <w:rFonts w:ascii="Palatino Linotype" w:hAnsi="Palatino Linotype" w:cs="Times New Roman"/>
          <w:b/>
          <w:sz w:val="24"/>
          <w:szCs w:val="24"/>
        </w:rPr>
      </w:pPr>
    </w:p>
    <w:p w14:paraId="2DC9F9D1" w14:textId="627B7AA2" w:rsidR="002565EA" w:rsidRPr="00877E5E" w:rsidRDefault="002565EA" w:rsidP="008E3365">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 xml:space="preserve">PRINCIPIOS DE ARBITRAJE </w:t>
      </w:r>
    </w:p>
    <w:p w14:paraId="7AD5C0CF" w14:textId="12A07BEF" w:rsidR="000B03FB" w:rsidRPr="00877E5E" w:rsidRDefault="000B03FB" w:rsidP="001C7C3C">
      <w:p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Art.</w:t>
      </w:r>
      <w:r w:rsidRPr="00877E5E">
        <w:rPr>
          <w:rFonts w:ascii="Palatino Linotype" w:hAnsi="Palatino Linotype" w:cs="Times New Roman"/>
          <w:sz w:val="24"/>
          <w:szCs w:val="24"/>
        </w:rPr>
        <w:t xml:space="preserve"> </w:t>
      </w:r>
      <w:r w:rsidRPr="00877E5E">
        <w:rPr>
          <w:rFonts w:ascii="Palatino Linotype" w:hAnsi="Palatino Linotype" w:cs="Times New Roman"/>
          <w:b/>
          <w:sz w:val="24"/>
          <w:szCs w:val="24"/>
        </w:rPr>
        <w:t>1</w:t>
      </w:r>
      <w:r w:rsidR="00B67BD0" w:rsidRPr="00877E5E">
        <w:rPr>
          <w:rFonts w:ascii="Palatino Linotype" w:hAnsi="Palatino Linotype" w:cs="Times New Roman"/>
          <w:sz w:val="24"/>
          <w:szCs w:val="24"/>
        </w:rPr>
        <w:t>.-</w:t>
      </w:r>
      <w:r w:rsidRPr="00877E5E">
        <w:rPr>
          <w:rFonts w:ascii="Palatino Linotype" w:hAnsi="Palatino Linotype" w:cs="Times New Roman"/>
          <w:sz w:val="24"/>
          <w:szCs w:val="24"/>
        </w:rPr>
        <w:t xml:space="preserve"> El arbitraje como</w:t>
      </w:r>
      <w:r w:rsidR="0052071D">
        <w:rPr>
          <w:rFonts w:ascii="Palatino Linotype" w:hAnsi="Palatino Linotype" w:cs="Times New Roman"/>
          <w:sz w:val="24"/>
          <w:szCs w:val="24"/>
        </w:rPr>
        <w:t xml:space="preserve"> sistema</w:t>
      </w:r>
      <w:r w:rsidR="00F20912">
        <w:rPr>
          <w:rFonts w:ascii="Palatino Linotype" w:hAnsi="Palatino Linotype" w:cs="Times New Roman"/>
          <w:sz w:val="24"/>
          <w:szCs w:val="24"/>
        </w:rPr>
        <w:t xml:space="preserve"> alternativo </w:t>
      </w:r>
      <w:r w:rsidRPr="00877E5E">
        <w:rPr>
          <w:rFonts w:ascii="Palatino Linotype" w:hAnsi="Palatino Linotype" w:cs="Times New Roman"/>
          <w:sz w:val="24"/>
          <w:szCs w:val="24"/>
        </w:rPr>
        <w:t xml:space="preserve">de solución de conflictos, observará los siguientes principios: </w:t>
      </w:r>
    </w:p>
    <w:p w14:paraId="7552ABEC" w14:textId="2C7760A0" w:rsidR="000B03FB" w:rsidRPr="00877E5E" w:rsidRDefault="000B03FB"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Igualdad:</w:t>
      </w:r>
      <w:r w:rsidRPr="00877E5E">
        <w:rPr>
          <w:rFonts w:ascii="Palatino Linotype" w:hAnsi="Palatino Linotype" w:cs="Times New Roman"/>
          <w:sz w:val="24"/>
          <w:szCs w:val="24"/>
        </w:rPr>
        <w:t xml:space="preserve"> </w:t>
      </w:r>
      <w:r w:rsidR="0052071D">
        <w:rPr>
          <w:rFonts w:ascii="Palatino Linotype" w:hAnsi="Palatino Linotype" w:cs="Times New Roman"/>
          <w:sz w:val="24"/>
          <w:szCs w:val="24"/>
        </w:rPr>
        <w:t>l</w:t>
      </w:r>
      <w:r w:rsidRPr="00877E5E">
        <w:rPr>
          <w:rFonts w:ascii="Palatino Linotype" w:hAnsi="Palatino Linotype" w:cs="Times New Roman"/>
          <w:sz w:val="24"/>
          <w:szCs w:val="24"/>
        </w:rPr>
        <w:t xml:space="preserve">as partes estarán en igualdad de </w:t>
      </w:r>
      <w:r w:rsidR="008E3365" w:rsidRPr="00877E5E">
        <w:rPr>
          <w:rFonts w:ascii="Palatino Linotype" w:hAnsi="Palatino Linotype" w:cs="Times New Roman"/>
          <w:sz w:val="24"/>
          <w:szCs w:val="24"/>
        </w:rPr>
        <w:t>condiciones</w:t>
      </w:r>
      <w:r w:rsidRPr="00877E5E">
        <w:rPr>
          <w:rFonts w:ascii="Palatino Linotype" w:hAnsi="Palatino Linotype" w:cs="Times New Roman"/>
          <w:sz w:val="24"/>
          <w:szCs w:val="24"/>
        </w:rPr>
        <w:t xml:space="preserve"> </w:t>
      </w:r>
      <w:r w:rsidR="0052071D">
        <w:rPr>
          <w:rFonts w:ascii="Palatino Linotype" w:hAnsi="Palatino Linotype" w:cs="Times New Roman"/>
          <w:sz w:val="24"/>
          <w:szCs w:val="24"/>
        </w:rPr>
        <w:t xml:space="preserve">en el proceso </w:t>
      </w:r>
      <w:r w:rsidRPr="00877E5E">
        <w:rPr>
          <w:rFonts w:ascii="Palatino Linotype" w:hAnsi="Palatino Linotype" w:cs="Times New Roman"/>
          <w:sz w:val="24"/>
          <w:szCs w:val="24"/>
        </w:rPr>
        <w:t xml:space="preserve"> arbitral, teniendo </w:t>
      </w:r>
      <w:r w:rsidR="0052071D">
        <w:rPr>
          <w:rFonts w:ascii="Palatino Linotype" w:hAnsi="Palatino Linotype" w:cs="Times New Roman"/>
          <w:sz w:val="24"/>
          <w:szCs w:val="24"/>
        </w:rPr>
        <w:t xml:space="preserve">la facultad </w:t>
      </w:r>
      <w:r w:rsidRPr="00877E5E">
        <w:rPr>
          <w:rFonts w:ascii="Palatino Linotype" w:hAnsi="Palatino Linotype" w:cs="Times New Roman"/>
          <w:sz w:val="24"/>
          <w:szCs w:val="24"/>
        </w:rPr>
        <w:t xml:space="preserve"> de ejercer su derecho de defensa con </w:t>
      </w:r>
      <w:r w:rsidR="007E4BBF">
        <w:rPr>
          <w:rFonts w:ascii="Palatino Linotype" w:hAnsi="Palatino Linotype" w:cs="Times New Roman"/>
          <w:sz w:val="24"/>
          <w:szCs w:val="24"/>
        </w:rPr>
        <w:t xml:space="preserve">la </w:t>
      </w:r>
      <w:r w:rsidRPr="00877E5E">
        <w:rPr>
          <w:rFonts w:ascii="Palatino Linotype" w:hAnsi="Palatino Linotype" w:cs="Times New Roman"/>
          <w:sz w:val="24"/>
          <w:szCs w:val="24"/>
        </w:rPr>
        <w:t>mayor libertad.</w:t>
      </w:r>
    </w:p>
    <w:p w14:paraId="7F9A7E22" w14:textId="77777777" w:rsidR="00A0565D" w:rsidRPr="00877E5E" w:rsidRDefault="00A0565D"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Contradicción y Audiencia:</w:t>
      </w:r>
      <w:r w:rsidRPr="00877E5E">
        <w:rPr>
          <w:rFonts w:ascii="Palatino Linotype" w:hAnsi="Palatino Linotype" w:cs="Times New Roman"/>
          <w:sz w:val="24"/>
          <w:szCs w:val="24"/>
        </w:rPr>
        <w:t xml:space="preserve"> El tribunal arbitral deberá garantizar a las partes el pleno ejercicio de sus defensas</w:t>
      </w:r>
      <w:r w:rsidR="001E3E16" w:rsidRPr="00877E5E">
        <w:rPr>
          <w:rFonts w:ascii="Palatino Linotype" w:hAnsi="Palatino Linotype" w:cs="Times New Roman"/>
          <w:sz w:val="24"/>
          <w:szCs w:val="24"/>
        </w:rPr>
        <w:t xml:space="preserve"> de manera oportuna y en un plazo razonable.</w:t>
      </w:r>
    </w:p>
    <w:p w14:paraId="64E5D2DD" w14:textId="3366E3D2" w:rsidR="000B03FB" w:rsidRPr="00877E5E" w:rsidRDefault="000B03FB"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Flexibilidad de las formas:</w:t>
      </w:r>
      <w:r w:rsidRPr="00877E5E">
        <w:rPr>
          <w:rFonts w:ascii="Palatino Linotype" w:hAnsi="Palatino Linotype" w:cs="Times New Roman"/>
          <w:sz w:val="24"/>
          <w:szCs w:val="24"/>
        </w:rPr>
        <w:t xml:space="preserve"> el arbitraje no estará sujeto a formalidades que entorpezcan el desarrollo del proceso, quedando las partes habilitadas a establecer las normas que mejor estimen corresponder según cada caso a las que deberá ajustarse el tribuna</w:t>
      </w:r>
      <w:r w:rsidR="008E3365" w:rsidRPr="00877E5E">
        <w:rPr>
          <w:rFonts w:ascii="Palatino Linotype" w:hAnsi="Palatino Linotype" w:cs="Times New Roman"/>
          <w:sz w:val="24"/>
          <w:szCs w:val="24"/>
        </w:rPr>
        <w:t>l</w:t>
      </w:r>
      <w:r w:rsidRPr="00877E5E">
        <w:rPr>
          <w:rFonts w:ascii="Palatino Linotype" w:hAnsi="Palatino Linotype" w:cs="Times New Roman"/>
          <w:sz w:val="24"/>
          <w:szCs w:val="24"/>
        </w:rPr>
        <w:t xml:space="preserve"> en tanto éstas no desvirtúen el arbitraje</w:t>
      </w:r>
      <w:r w:rsidR="00182143">
        <w:rPr>
          <w:rFonts w:ascii="Palatino Linotype" w:hAnsi="Palatino Linotype" w:cs="Times New Roman"/>
          <w:sz w:val="24"/>
          <w:szCs w:val="24"/>
        </w:rPr>
        <w:t xml:space="preserve"> y no lo prohíba la ley</w:t>
      </w:r>
      <w:r w:rsidRPr="00877E5E">
        <w:rPr>
          <w:rFonts w:ascii="Palatino Linotype" w:hAnsi="Palatino Linotype" w:cs="Times New Roman"/>
          <w:sz w:val="24"/>
          <w:szCs w:val="24"/>
        </w:rPr>
        <w:t>.</w:t>
      </w:r>
    </w:p>
    <w:p w14:paraId="5FD75382" w14:textId="729FC9AB" w:rsidR="000B03FB" w:rsidRPr="00877E5E" w:rsidRDefault="000B03FB"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Independencia:</w:t>
      </w:r>
      <w:r w:rsidRPr="00877E5E">
        <w:rPr>
          <w:rFonts w:ascii="Palatino Linotype" w:hAnsi="Palatino Linotype" w:cs="Times New Roman"/>
          <w:sz w:val="24"/>
          <w:szCs w:val="24"/>
        </w:rPr>
        <w:t xml:space="preserve"> el tribunal no deberá quedar sujeto a ninguna interferencia de las partes</w:t>
      </w:r>
      <w:r w:rsidR="001C7C3C" w:rsidRPr="00877E5E">
        <w:rPr>
          <w:rFonts w:ascii="Palatino Linotype" w:hAnsi="Palatino Linotype" w:cs="Times New Roman"/>
          <w:sz w:val="24"/>
          <w:szCs w:val="24"/>
        </w:rPr>
        <w:t>,</w:t>
      </w:r>
      <w:r w:rsidRPr="00877E5E">
        <w:rPr>
          <w:rFonts w:ascii="Palatino Linotype" w:hAnsi="Palatino Linotype" w:cs="Times New Roman"/>
          <w:sz w:val="24"/>
          <w:szCs w:val="24"/>
        </w:rPr>
        <w:t xml:space="preserve"> ni de terceros o autoridades que menoscaben sus atribuciones, salvo el control judicial que corresponda observar conforme a las normas de la sede del arbitraje.</w:t>
      </w:r>
    </w:p>
    <w:p w14:paraId="62AB794B" w14:textId="1AD45AA8" w:rsidR="001E3E16" w:rsidRPr="00877E5E" w:rsidRDefault="001E3E16"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Imparcialidad y deber de revelación</w:t>
      </w:r>
      <w:r w:rsidRPr="00877E5E">
        <w:rPr>
          <w:rFonts w:ascii="Palatino Linotype" w:hAnsi="Palatino Linotype" w:cs="Times New Roman"/>
          <w:sz w:val="24"/>
          <w:szCs w:val="24"/>
        </w:rPr>
        <w:t xml:space="preserve">: Los árbitros deberán permanecer </w:t>
      </w:r>
      <w:r w:rsidR="001C7C3C" w:rsidRPr="00877E5E">
        <w:rPr>
          <w:rFonts w:ascii="Palatino Linotype" w:hAnsi="Palatino Linotype" w:cs="Times New Roman"/>
          <w:sz w:val="24"/>
          <w:szCs w:val="24"/>
        </w:rPr>
        <w:t xml:space="preserve">independientes e </w:t>
      </w:r>
      <w:r w:rsidRPr="00877E5E">
        <w:rPr>
          <w:rFonts w:ascii="Palatino Linotype" w:hAnsi="Palatino Linotype" w:cs="Times New Roman"/>
          <w:sz w:val="24"/>
          <w:szCs w:val="24"/>
        </w:rPr>
        <w:t>imparciales durante todo el desarrollo del arbitraje. Los árbitros deberán respetar de manera permanente el deber de revelación</w:t>
      </w:r>
      <w:r w:rsidR="00F20912">
        <w:rPr>
          <w:rFonts w:ascii="Palatino Linotype" w:hAnsi="Palatino Linotype" w:cs="Times New Roman"/>
          <w:sz w:val="24"/>
          <w:szCs w:val="24"/>
        </w:rPr>
        <w:t xml:space="preserve"> so pena de declararse impedidos o ser recusados y</w:t>
      </w:r>
      <w:r w:rsidRPr="00877E5E">
        <w:rPr>
          <w:rFonts w:ascii="Palatino Linotype" w:hAnsi="Palatino Linotype" w:cs="Times New Roman"/>
          <w:sz w:val="24"/>
          <w:szCs w:val="24"/>
        </w:rPr>
        <w:t xml:space="preserve"> bajo riesgo de afectar la integridad del laudo o cualquier otr</w:t>
      </w:r>
      <w:r w:rsidR="001C7C3C" w:rsidRPr="00877E5E">
        <w:rPr>
          <w:rFonts w:ascii="Palatino Linotype" w:hAnsi="Palatino Linotype" w:cs="Times New Roman"/>
          <w:sz w:val="24"/>
          <w:szCs w:val="24"/>
        </w:rPr>
        <w:t>a decisión arbitral</w:t>
      </w:r>
      <w:r w:rsidRPr="00877E5E">
        <w:rPr>
          <w:rFonts w:ascii="Palatino Linotype" w:hAnsi="Palatino Linotype" w:cs="Times New Roman"/>
          <w:sz w:val="24"/>
          <w:szCs w:val="24"/>
        </w:rPr>
        <w:t>.</w:t>
      </w:r>
    </w:p>
    <w:p w14:paraId="67590EA1" w14:textId="5AC06D26" w:rsidR="005D1B7B" w:rsidRPr="00877E5E" w:rsidRDefault="005D1B7B"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Mínima injerencia:</w:t>
      </w:r>
      <w:r w:rsidRPr="00877E5E">
        <w:rPr>
          <w:rFonts w:ascii="Palatino Linotype" w:hAnsi="Palatino Linotype" w:cs="Times New Roman"/>
          <w:sz w:val="24"/>
          <w:szCs w:val="24"/>
        </w:rPr>
        <w:t xml:space="preserve"> El </w:t>
      </w:r>
      <w:r w:rsidR="00A0565D" w:rsidRPr="00877E5E">
        <w:rPr>
          <w:rFonts w:ascii="Palatino Linotype" w:hAnsi="Palatino Linotype" w:cs="Times New Roman"/>
          <w:sz w:val="24"/>
          <w:szCs w:val="24"/>
        </w:rPr>
        <w:t>órgano judicial deberá respetar el principio de mínima injerencia respecto del control judicial de los l</w:t>
      </w:r>
      <w:r w:rsidR="001C7C3C" w:rsidRPr="00877E5E">
        <w:rPr>
          <w:rFonts w:ascii="Palatino Linotype" w:hAnsi="Palatino Linotype" w:cs="Times New Roman"/>
          <w:sz w:val="24"/>
          <w:szCs w:val="24"/>
        </w:rPr>
        <w:t>audos o actuaciones arbitrales</w:t>
      </w:r>
      <w:r w:rsidR="00A0565D" w:rsidRPr="00877E5E">
        <w:rPr>
          <w:rFonts w:ascii="Palatino Linotype" w:hAnsi="Palatino Linotype" w:cs="Times New Roman"/>
          <w:sz w:val="24"/>
          <w:szCs w:val="24"/>
        </w:rPr>
        <w:t>.</w:t>
      </w:r>
    </w:p>
    <w:p w14:paraId="5E933544" w14:textId="77777777" w:rsidR="000B03FB" w:rsidRPr="00877E5E" w:rsidRDefault="000B03FB"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Idoneidad:</w:t>
      </w:r>
      <w:r w:rsidRPr="00877E5E">
        <w:rPr>
          <w:rFonts w:ascii="Palatino Linotype" w:hAnsi="Palatino Linotype" w:cs="Times New Roman"/>
          <w:sz w:val="24"/>
          <w:szCs w:val="24"/>
        </w:rPr>
        <w:t xml:space="preserve"> los árbitros que las partes elijan para someterse al arbitraje deberán contar con la idoneidad suficiente teniendo en cuenta la materia de la que se trate.</w:t>
      </w:r>
    </w:p>
    <w:p w14:paraId="506F586E" w14:textId="5B2A033E" w:rsidR="000B03FB" w:rsidRPr="00877E5E" w:rsidRDefault="000B03FB"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Celeridad</w:t>
      </w:r>
      <w:r w:rsidR="00A74FC9">
        <w:rPr>
          <w:rFonts w:ascii="Palatino Linotype" w:hAnsi="Palatino Linotype" w:cs="Times New Roman"/>
          <w:b/>
          <w:sz w:val="24"/>
          <w:szCs w:val="24"/>
        </w:rPr>
        <w:t xml:space="preserve"> y concentración</w:t>
      </w:r>
      <w:r w:rsidRPr="00877E5E">
        <w:rPr>
          <w:rFonts w:ascii="Palatino Linotype" w:hAnsi="Palatino Linotype" w:cs="Times New Roman"/>
          <w:b/>
          <w:sz w:val="24"/>
          <w:szCs w:val="24"/>
        </w:rPr>
        <w:t>:</w:t>
      </w:r>
      <w:r w:rsidRPr="00877E5E">
        <w:rPr>
          <w:rFonts w:ascii="Palatino Linotype" w:hAnsi="Palatino Linotype" w:cs="Times New Roman"/>
          <w:sz w:val="24"/>
          <w:szCs w:val="24"/>
        </w:rPr>
        <w:t xml:space="preserve"> es de la esencia del proceso arbitral su celeridad, economizando los trámites procesales para contribuir a la más rápida </w:t>
      </w:r>
      <w:r w:rsidR="001C7C3C" w:rsidRPr="00877E5E">
        <w:rPr>
          <w:rFonts w:ascii="Palatino Linotype" w:hAnsi="Palatino Linotype" w:cs="Times New Roman"/>
          <w:sz w:val="24"/>
          <w:szCs w:val="24"/>
        </w:rPr>
        <w:t>solución de las controversias.</w:t>
      </w:r>
    </w:p>
    <w:p w14:paraId="5AA04EEC" w14:textId="0B86B328" w:rsidR="006E7BE7" w:rsidRDefault="006E7BE7" w:rsidP="008E3365">
      <w:pPr>
        <w:pStyle w:val="Pargrafdellista"/>
        <w:numPr>
          <w:ilvl w:val="0"/>
          <w:numId w:val="2"/>
        </w:numPr>
        <w:spacing w:after="0" w:line="360" w:lineRule="auto"/>
        <w:jc w:val="both"/>
        <w:rPr>
          <w:rFonts w:ascii="Palatino Linotype" w:hAnsi="Palatino Linotype" w:cs="Times New Roman"/>
          <w:sz w:val="24"/>
          <w:szCs w:val="24"/>
        </w:rPr>
      </w:pPr>
      <w:r w:rsidRPr="00877E5E">
        <w:rPr>
          <w:rFonts w:ascii="Palatino Linotype" w:hAnsi="Palatino Linotype" w:cs="Times New Roman"/>
          <w:b/>
          <w:sz w:val="24"/>
          <w:szCs w:val="24"/>
        </w:rPr>
        <w:t>Confidencialidad:</w:t>
      </w:r>
      <w:r w:rsidR="001C7C3C"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tanto las</w:t>
      </w:r>
      <w:r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partes como todos aquellos intervinientes</w:t>
      </w:r>
      <w:r w:rsidRPr="00877E5E">
        <w:rPr>
          <w:rFonts w:ascii="Palatino Linotype" w:hAnsi="Palatino Linotype" w:cs="Times New Roman"/>
          <w:sz w:val="24"/>
          <w:szCs w:val="24"/>
        </w:rPr>
        <w:t xml:space="preserve"> en el   arbitraje    deberán    observar    el   deber   de   confidencialidad   de   las   actuaciones, </w:t>
      </w:r>
      <w:r w:rsidR="00464D4C" w:rsidRPr="00877E5E">
        <w:rPr>
          <w:rFonts w:ascii="Palatino Linotype" w:hAnsi="Palatino Linotype" w:cs="Times New Roman"/>
          <w:sz w:val="24"/>
          <w:szCs w:val="24"/>
        </w:rPr>
        <w:t>las cuales serán reservadas</w:t>
      </w:r>
      <w:r w:rsidR="001C7C3C" w:rsidRPr="00877E5E">
        <w:rPr>
          <w:rFonts w:ascii="Palatino Linotype" w:hAnsi="Palatino Linotype" w:cs="Times New Roman"/>
          <w:sz w:val="24"/>
          <w:szCs w:val="24"/>
        </w:rPr>
        <w:t xml:space="preserve"> y privadas</w:t>
      </w:r>
      <w:r w:rsidRPr="00877E5E">
        <w:rPr>
          <w:rFonts w:ascii="Palatino Linotype" w:hAnsi="Palatino Linotype" w:cs="Times New Roman"/>
          <w:sz w:val="24"/>
          <w:szCs w:val="24"/>
        </w:rPr>
        <w:t xml:space="preserve"> de las </w:t>
      </w:r>
      <w:r w:rsidR="00464D4C" w:rsidRPr="00877E5E">
        <w:rPr>
          <w:rFonts w:ascii="Palatino Linotype" w:hAnsi="Palatino Linotype" w:cs="Times New Roman"/>
          <w:sz w:val="24"/>
          <w:szCs w:val="24"/>
        </w:rPr>
        <w:t>partes, salvo</w:t>
      </w:r>
      <w:r w:rsidRPr="00877E5E">
        <w:rPr>
          <w:rFonts w:ascii="Palatino Linotype" w:hAnsi="Palatino Linotype" w:cs="Times New Roman"/>
          <w:sz w:val="24"/>
          <w:szCs w:val="24"/>
        </w:rPr>
        <w:t xml:space="preserve"> autorización </w:t>
      </w:r>
      <w:r w:rsidR="00464D4C" w:rsidRPr="00877E5E">
        <w:rPr>
          <w:rFonts w:ascii="Palatino Linotype" w:hAnsi="Palatino Linotype" w:cs="Times New Roman"/>
          <w:sz w:val="24"/>
          <w:szCs w:val="24"/>
        </w:rPr>
        <w:t>expresa de</w:t>
      </w:r>
      <w:r w:rsidRPr="00877E5E">
        <w:rPr>
          <w:rFonts w:ascii="Palatino Linotype" w:hAnsi="Palatino Linotype" w:cs="Times New Roman"/>
          <w:sz w:val="24"/>
          <w:szCs w:val="24"/>
        </w:rPr>
        <w:t xml:space="preserve"> estas</w:t>
      </w:r>
      <w:r w:rsidR="000B7967">
        <w:rPr>
          <w:rFonts w:ascii="Palatino Linotype" w:hAnsi="Palatino Linotype" w:cs="Times New Roman"/>
          <w:sz w:val="24"/>
          <w:szCs w:val="24"/>
        </w:rPr>
        <w:t>.</w:t>
      </w:r>
    </w:p>
    <w:p w14:paraId="4902204F" w14:textId="56588356" w:rsidR="00E06629" w:rsidRDefault="00A74FC9" w:rsidP="008E3365">
      <w:pPr>
        <w:pStyle w:val="Pargrafdellista"/>
        <w:numPr>
          <w:ilvl w:val="0"/>
          <w:numId w:val="2"/>
        </w:numPr>
        <w:spacing w:after="0" w:line="360" w:lineRule="auto"/>
        <w:jc w:val="both"/>
        <w:rPr>
          <w:rFonts w:ascii="Palatino Linotype" w:hAnsi="Palatino Linotype" w:cs="Times New Roman"/>
          <w:sz w:val="24"/>
          <w:szCs w:val="24"/>
        </w:rPr>
      </w:pPr>
      <w:r>
        <w:rPr>
          <w:rFonts w:ascii="Palatino Linotype" w:hAnsi="Palatino Linotype" w:cs="Times New Roman"/>
          <w:b/>
          <w:sz w:val="24"/>
          <w:szCs w:val="24"/>
        </w:rPr>
        <w:t>Autonomía de la voluntad:</w:t>
      </w:r>
      <w:r>
        <w:rPr>
          <w:rFonts w:ascii="Palatino Linotype" w:hAnsi="Palatino Linotype" w:cs="Times New Roman"/>
          <w:sz w:val="24"/>
          <w:szCs w:val="24"/>
        </w:rPr>
        <w:t xml:space="preserve"> resultará esencial para la interpretación y el desarrollo de toda actuación arbitral el fiel respeto a la autonomía de la voluntad de las partes.</w:t>
      </w:r>
    </w:p>
    <w:p w14:paraId="09146400" w14:textId="115A171B" w:rsidR="003D7CBD" w:rsidRPr="00877E5E" w:rsidRDefault="003D7CBD" w:rsidP="008E3365">
      <w:pPr>
        <w:pStyle w:val="Pargrafdellista"/>
        <w:numPr>
          <w:ilvl w:val="0"/>
          <w:numId w:val="2"/>
        </w:numPr>
        <w:spacing w:after="0" w:line="360" w:lineRule="auto"/>
        <w:jc w:val="both"/>
        <w:rPr>
          <w:rFonts w:ascii="Palatino Linotype" w:hAnsi="Palatino Linotype" w:cs="Times New Roman"/>
          <w:sz w:val="24"/>
          <w:szCs w:val="24"/>
        </w:rPr>
      </w:pPr>
      <w:r w:rsidRPr="003D7CBD">
        <w:rPr>
          <w:rFonts w:ascii="Palatino Linotype" w:hAnsi="Palatino Linotype" w:cs="Times New Roman"/>
          <w:b/>
          <w:sz w:val="24"/>
          <w:szCs w:val="24"/>
        </w:rPr>
        <w:t>Buena fe</w:t>
      </w:r>
      <w:r>
        <w:rPr>
          <w:rFonts w:ascii="Palatino Linotype" w:hAnsi="Palatino Linotype" w:cs="Times New Roman"/>
          <w:sz w:val="24"/>
          <w:szCs w:val="24"/>
        </w:rPr>
        <w:t xml:space="preserve">: El Tribunal, las partes y sus representantes deben obrar de buena fe, observando los más elevados estándares de integridad, lealtad y honestidad. </w:t>
      </w:r>
    </w:p>
    <w:p w14:paraId="580DEC98" w14:textId="77777777" w:rsidR="008E3365" w:rsidRDefault="008E3365" w:rsidP="001C7C3C">
      <w:pPr>
        <w:spacing w:after="0" w:line="360" w:lineRule="auto"/>
        <w:jc w:val="both"/>
        <w:rPr>
          <w:rFonts w:ascii="Palatino Linotype" w:hAnsi="Palatino Linotype" w:cs="Times New Roman"/>
          <w:color w:val="FF0000"/>
          <w:sz w:val="24"/>
          <w:szCs w:val="24"/>
        </w:rPr>
      </w:pPr>
    </w:p>
    <w:p w14:paraId="64845F0B" w14:textId="6F2993BB" w:rsidR="00344C27" w:rsidRPr="00344C27" w:rsidRDefault="00344C27" w:rsidP="00344C27">
      <w:pPr>
        <w:spacing w:after="0" w:line="360" w:lineRule="auto"/>
        <w:jc w:val="center"/>
        <w:rPr>
          <w:rFonts w:ascii="Palatino Linotype" w:hAnsi="Palatino Linotype" w:cs="Times New Roman"/>
          <w:b/>
          <w:sz w:val="24"/>
          <w:szCs w:val="24"/>
        </w:rPr>
      </w:pPr>
      <w:r w:rsidRPr="00344C27">
        <w:rPr>
          <w:rFonts w:ascii="Palatino Linotype" w:hAnsi="Palatino Linotype" w:cs="Times New Roman"/>
          <w:b/>
          <w:sz w:val="24"/>
          <w:szCs w:val="24"/>
          <w:u w:val="single"/>
        </w:rPr>
        <w:t>CAPITULO II</w:t>
      </w:r>
      <w:r w:rsidRPr="00344C27">
        <w:rPr>
          <w:rFonts w:ascii="Palatino Linotype" w:hAnsi="Palatino Linotype" w:cs="Times New Roman"/>
          <w:b/>
          <w:sz w:val="24"/>
          <w:szCs w:val="24"/>
        </w:rPr>
        <w:t xml:space="preserve"> – </w:t>
      </w:r>
      <w:r w:rsidRPr="00344C27">
        <w:rPr>
          <w:rFonts w:ascii="Palatino Linotype" w:hAnsi="Palatino Linotype" w:cs="Times New Roman"/>
          <w:b/>
          <w:sz w:val="24"/>
          <w:szCs w:val="24"/>
          <w:u w:val="single"/>
        </w:rPr>
        <w:t>ACUERDO DE ARBITRAJE</w:t>
      </w:r>
    </w:p>
    <w:p w14:paraId="291568A4" w14:textId="77777777" w:rsidR="00344C27" w:rsidRPr="00344C27" w:rsidRDefault="00344C27" w:rsidP="00344C27">
      <w:pPr>
        <w:spacing w:after="0" w:line="360" w:lineRule="auto"/>
        <w:jc w:val="center"/>
        <w:rPr>
          <w:rFonts w:ascii="Palatino Linotype" w:hAnsi="Palatino Linotype" w:cs="Times New Roman"/>
          <w:sz w:val="24"/>
          <w:szCs w:val="24"/>
        </w:rPr>
      </w:pPr>
    </w:p>
    <w:p w14:paraId="293A7363" w14:textId="526A1BE1" w:rsidR="00142B49" w:rsidRPr="00877E5E" w:rsidRDefault="00F20912" w:rsidP="008E3365">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PACTO</w:t>
      </w:r>
      <w:r w:rsidRPr="00877E5E">
        <w:rPr>
          <w:rFonts w:ascii="Palatino Linotype" w:hAnsi="Palatino Linotype" w:cs="Times New Roman"/>
          <w:b/>
          <w:sz w:val="24"/>
          <w:szCs w:val="24"/>
        </w:rPr>
        <w:t xml:space="preserve"> </w:t>
      </w:r>
      <w:r w:rsidR="001C7C3C" w:rsidRPr="00877E5E">
        <w:rPr>
          <w:rFonts w:ascii="Palatino Linotype" w:hAnsi="Palatino Linotype" w:cs="Times New Roman"/>
          <w:b/>
          <w:sz w:val="24"/>
          <w:szCs w:val="24"/>
        </w:rPr>
        <w:t>ARBITRAL</w:t>
      </w:r>
    </w:p>
    <w:p w14:paraId="42697395" w14:textId="3533997A" w:rsidR="00142B49" w:rsidRPr="00877E5E" w:rsidRDefault="00B67BD0" w:rsidP="008E3365">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 2.-</w:t>
      </w:r>
      <w:r w:rsidR="00142B49" w:rsidRPr="00877E5E">
        <w:rPr>
          <w:rFonts w:ascii="Palatino Linotype" w:hAnsi="Palatino Linotype" w:cs="Times New Roman"/>
          <w:b/>
          <w:sz w:val="24"/>
          <w:szCs w:val="24"/>
        </w:rPr>
        <w:t xml:space="preserve"> </w:t>
      </w:r>
      <w:r w:rsidR="00142B49" w:rsidRPr="00877E5E">
        <w:rPr>
          <w:rFonts w:ascii="Palatino Linotype" w:hAnsi="Palatino Linotype" w:cs="Times New Roman"/>
          <w:sz w:val="24"/>
          <w:szCs w:val="24"/>
        </w:rPr>
        <w:t xml:space="preserve">El acuerdo arbitral es un </w:t>
      </w:r>
      <w:r w:rsidR="00F20912">
        <w:rPr>
          <w:rFonts w:ascii="Palatino Linotype" w:hAnsi="Palatino Linotype" w:cs="Times New Roman"/>
          <w:sz w:val="24"/>
          <w:szCs w:val="24"/>
        </w:rPr>
        <w:t>negocio jurídico</w:t>
      </w:r>
      <w:r w:rsidR="00F20912" w:rsidRPr="00877E5E">
        <w:rPr>
          <w:rFonts w:ascii="Palatino Linotype" w:hAnsi="Palatino Linotype" w:cs="Times New Roman"/>
          <w:sz w:val="24"/>
          <w:szCs w:val="24"/>
        </w:rPr>
        <w:t xml:space="preserve"> </w:t>
      </w:r>
      <w:r w:rsidR="00142B49" w:rsidRPr="00877E5E">
        <w:rPr>
          <w:rFonts w:ascii="Palatino Linotype" w:hAnsi="Palatino Linotype" w:cs="Times New Roman"/>
          <w:sz w:val="24"/>
          <w:szCs w:val="24"/>
        </w:rPr>
        <w:t xml:space="preserve">por </w:t>
      </w:r>
      <w:r w:rsidR="00F20912">
        <w:rPr>
          <w:rFonts w:ascii="Palatino Linotype" w:hAnsi="Palatino Linotype" w:cs="Times New Roman"/>
          <w:sz w:val="24"/>
          <w:szCs w:val="24"/>
        </w:rPr>
        <w:t>medio del cual</w:t>
      </w:r>
      <w:r w:rsidR="00142B49" w:rsidRPr="00877E5E">
        <w:rPr>
          <w:rFonts w:ascii="Palatino Linotype" w:hAnsi="Palatino Linotype" w:cs="Times New Roman"/>
          <w:sz w:val="24"/>
          <w:szCs w:val="24"/>
        </w:rPr>
        <w:t xml:space="preserve"> las partes someten</w:t>
      </w:r>
      <w:r w:rsidR="00A74FC9">
        <w:rPr>
          <w:rFonts w:ascii="Palatino Linotype" w:hAnsi="Palatino Linotype" w:cs="Times New Roman"/>
          <w:sz w:val="24"/>
          <w:szCs w:val="24"/>
        </w:rPr>
        <w:t xml:space="preserve"> voluntariamente</w:t>
      </w:r>
      <w:r w:rsidR="00142B49" w:rsidRPr="00877E5E">
        <w:rPr>
          <w:rFonts w:ascii="Palatino Linotype" w:hAnsi="Palatino Linotype" w:cs="Times New Roman"/>
          <w:sz w:val="24"/>
          <w:szCs w:val="24"/>
        </w:rPr>
        <w:t xml:space="preserve"> a arbitraje</w:t>
      </w:r>
      <w:r w:rsidR="00A74FC9">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las controversias de libre dispo</w:t>
      </w:r>
      <w:r w:rsidR="005772A2" w:rsidRPr="00877E5E">
        <w:rPr>
          <w:rFonts w:ascii="Palatino Linotype" w:hAnsi="Palatino Linotype" w:cs="Times New Roman"/>
          <w:sz w:val="24"/>
          <w:szCs w:val="24"/>
        </w:rPr>
        <w:t>s</w:t>
      </w:r>
      <w:r w:rsidR="00142B49" w:rsidRPr="00877E5E">
        <w:rPr>
          <w:rFonts w:ascii="Palatino Linotype" w:hAnsi="Palatino Linotype" w:cs="Times New Roman"/>
          <w:sz w:val="24"/>
          <w:szCs w:val="24"/>
        </w:rPr>
        <w:t>i</w:t>
      </w:r>
      <w:r w:rsidR="005772A2" w:rsidRPr="00877E5E">
        <w:rPr>
          <w:rFonts w:ascii="Palatino Linotype" w:hAnsi="Palatino Linotype" w:cs="Times New Roman"/>
          <w:sz w:val="24"/>
          <w:szCs w:val="24"/>
        </w:rPr>
        <w:t>c</w:t>
      </w:r>
      <w:r w:rsidR="00142B49" w:rsidRPr="00877E5E">
        <w:rPr>
          <w:rFonts w:ascii="Palatino Linotype" w:hAnsi="Palatino Linotype" w:cs="Times New Roman"/>
          <w:sz w:val="24"/>
          <w:szCs w:val="24"/>
        </w:rPr>
        <w:t>ión que hayan surgido</w:t>
      </w:r>
      <w:r w:rsidR="00A74FC9">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o que puedan surgir entre ellas</w:t>
      </w:r>
      <w:r w:rsidR="00A74FC9">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w:t>
      </w:r>
      <w:r w:rsidR="005772A2" w:rsidRPr="00877E5E">
        <w:rPr>
          <w:rFonts w:ascii="Palatino Linotype" w:hAnsi="Palatino Linotype" w:cs="Times New Roman"/>
          <w:sz w:val="24"/>
          <w:szCs w:val="24"/>
        </w:rPr>
        <w:t>respecto</w:t>
      </w:r>
      <w:r w:rsidR="00142B49" w:rsidRPr="00877E5E">
        <w:rPr>
          <w:rFonts w:ascii="Palatino Linotype" w:hAnsi="Palatino Linotype" w:cs="Times New Roman"/>
          <w:sz w:val="24"/>
          <w:szCs w:val="24"/>
        </w:rPr>
        <w:t xml:space="preserve"> de una determina</w:t>
      </w:r>
      <w:r w:rsidR="005772A2" w:rsidRPr="00877E5E">
        <w:rPr>
          <w:rFonts w:ascii="Palatino Linotype" w:hAnsi="Palatino Linotype" w:cs="Times New Roman"/>
          <w:sz w:val="24"/>
          <w:szCs w:val="24"/>
        </w:rPr>
        <w:t>d</w:t>
      </w:r>
      <w:r w:rsidR="00142B49" w:rsidRPr="00877E5E">
        <w:rPr>
          <w:rFonts w:ascii="Palatino Linotype" w:hAnsi="Palatino Linotype" w:cs="Times New Roman"/>
          <w:sz w:val="24"/>
          <w:szCs w:val="24"/>
        </w:rPr>
        <w:t>a relación jurídica</w:t>
      </w:r>
      <w:r w:rsidR="001C7C3C" w:rsidRPr="00877E5E">
        <w:rPr>
          <w:rFonts w:ascii="Palatino Linotype" w:hAnsi="Palatino Linotype" w:cs="Times New Roman"/>
          <w:sz w:val="24"/>
          <w:szCs w:val="24"/>
        </w:rPr>
        <w:t xml:space="preserve"> sea contractual o no</w:t>
      </w:r>
      <w:r w:rsidR="00182143">
        <w:rPr>
          <w:rFonts w:ascii="Palatino Linotype" w:hAnsi="Palatino Linotype" w:cs="Times New Roman"/>
          <w:sz w:val="24"/>
          <w:szCs w:val="24"/>
        </w:rPr>
        <w:t>, sin perjuicio de la obligatoriedad que surja de la ley para convocar a un arbitraje</w:t>
      </w:r>
      <w:r w:rsidR="00142B49" w:rsidRPr="00877E5E">
        <w:rPr>
          <w:rFonts w:ascii="Palatino Linotype" w:hAnsi="Palatino Linotype" w:cs="Times New Roman"/>
          <w:sz w:val="24"/>
          <w:szCs w:val="24"/>
        </w:rPr>
        <w:t>.</w:t>
      </w:r>
    </w:p>
    <w:p w14:paraId="6283F411" w14:textId="77777777" w:rsidR="008E3365" w:rsidRPr="00877E5E" w:rsidRDefault="008E3365" w:rsidP="008E3365">
      <w:pPr>
        <w:spacing w:after="0" w:line="360" w:lineRule="auto"/>
        <w:contextualSpacing/>
        <w:jc w:val="both"/>
        <w:rPr>
          <w:rFonts w:ascii="Palatino Linotype" w:hAnsi="Palatino Linotype" w:cs="Times New Roman"/>
          <w:sz w:val="24"/>
          <w:szCs w:val="24"/>
        </w:rPr>
      </w:pPr>
    </w:p>
    <w:p w14:paraId="7B372150" w14:textId="1B0EC163" w:rsidR="00142B49" w:rsidRPr="00877E5E" w:rsidRDefault="00B67BD0" w:rsidP="008E3365">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 3.-</w:t>
      </w:r>
      <w:r w:rsidR="00142B49" w:rsidRPr="00877E5E">
        <w:rPr>
          <w:rFonts w:ascii="Palatino Linotype" w:hAnsi="Palatino Linotype" w:cs="Times New Roman"/>
          <w:b/>
          <w:sz w:val="24"/>
          <w:szCs w:val="24"/>
        </w:rPr>
        <w:t xml:space="preserve"> </w:t>
      </w:r>
      <w:r w:rsidR="00142B49" w:rsidRPr="00877E5E">
        <w:rPr>
          <w:rFonts w:ascii="Palatino Linotype" w:hAnsi="Palatino Linotype" w:cs="Times New Roman"/>
          <w:sz w:val="24"/>
          <w:szCs w:val="24"/>
        </w:rPr>
        <w:t>El acuerdo arbitral deberá constar por escrito</w:t>
      </w:r>
      <w:r w:rsidR="00A74FC9">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ya sea como cláusula contenida en un contrato</w:t>
      </w:r>
      <w:r w:rsidR="00A74FC9">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o como un acuerdo independiente.</w:t>
      </w:r>
    </w:p>
    <w:p w14:paraId="0D0604E8" w14:textId="77777777" w:rsidR="00142B49" w:rsidRPr="00877E5E" w:rsidRDefault="00142B49" w:rsidP="008E3365">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sz w:val="24"/>
          <w:szCs w:val="24"/>
        </w:rPr>
        <w:t xml:space="preserve">Se entenderá </w:t>
      </w:r>
      <w:r w:rsidR="005772A2" w:rsidRPr="00877E5E">
        <w:rPr>
          <w:rFonts w:ascii="Palatino Linotype" w:hAnsi="Palatino Linotype" w:cs="Times New Roman"/>
          <w:sz w:val="24"/>
          <w:szCs w:val="24"/>
        </w:rPr>
        <w:t>que el</w:t>
      </w:r>
      <w:r w:rsidRPr="00877E5E">
        <w:rPr>
          <w:rFonts w:ascii="Palatino Linotype" w:hAnsi="Palatino Linotype" w:cs="Times New Roman"/>
          <w:sz w:val="24"/>
          <w:szCs w:val="24"/>
        </w:rPr>
        <w:t xml:space="preserve"> acuerdo arbitral es escrito:</w:t>
      </w:r>
    </w:p>
    <w:p w14:paraId="3AF70216" w14:textId="77777777" w:rsidR="00142B49" w:rsidRPr="00877E5E" w:rsidRDefault="00142B49" w:rsidP="008E3365">
      <w:pPr>
        <w:pStyle w:val="Pargrafdellista"/>
        <w:numPr>
          <w:ilvl w:val="0"/>
          <w:numId w:val="3"/>
        </w:numPr>
        <w:spacing w:after="0" w:line="360" w:lineRule="auto"/>
        <w:jc w:val="both"/>
        <w:rPr>
          <w:rFonts w:ascii="Palatino Linotype" w:hAnsi="Palatino Linotype" w:cs="Times New Roman"/>
          <w:sz w:val="24"/>
          <w:szCs w:val="24"/>
        </w:rPr>
      </w:pPr>
      <w:r w:rsidRPr="00877E5E">
        <w:rPr>
          <w:rFonts w:ascii="Palatino Linotype" w:hAnsi="Palatino Linotype" w:cs="Times New Roman"/>
          <w:sz w:val="24"/>
          <w:szCs w:val="24"/>
        </w:rPr>
        <w:t>Cuando quede constancia de su contenido en cualquier forma ya sea que el acuerdo de arbitraje o contrato se haya concertado mediante la ejecución de ciertos actos o por cualquier otro medio.</w:t>
      </w:r>
    </w:p>
    <w:p w14:paraId="3117DC9C" w14:textId="48351FFB" w:rsidR="00142B49" w:rsidRPr="00877E5E" w:rsidRDefault="00142B49" w:rsidP="008E3365">
      <w:pPr>
        <w:pStyle w:val="Pargrafdellista"/>
        <w:numPr>
          <w:ilvl w:val="0"/>
          <w:numId w:val="3"/>
        </w:numPr>
        <w:spacing w:after="0" w:line="360" w:lineRule="auto"/>
        <w:jc w:val="both"/>
        <w:rPr>
          <w:rFonts w:ascii="Palatino Linotype" w:hAnsi="Palatino Linotype" w:cs="Times New Roman"/>
          <w:sz w:val="24"/>
          <w:szCs w:val="24"/>
        </w:rPr>
      </w:pPr>
      <w:r w:rsidRPr="00877E5E">
        <w:rPr>
          <w:rFonts w:ascii="Palatino Linotype" w:hAnsi="Palatino Linotype" w:cs="Times New Roman"/>
          <w:sz w:val="24"/>
          <w:szCs w:val="24"/>
        </w:rPr>
        <w:t xml:space="preserve">Cuando se </w:t>
      </w:r>
      <w:r w:rsidR="007E4BBF">
        <w:rPr>
          <w:rFonts w:ascii="Palatino Linotype" w:hAnsi="Palatino Linotype" w:cs="Times New Roman"/>
          <w:sz w:val="24"/>
          <w:szCs w:val="24"/>
        </w:rPr>
        <w:t xml:space="preserve">canjea entre las partes </w:t>
      </w:r>
      <w:r w:rsidRPr="00877E5E">
        <w:rPr>
          <w:rFonts w:ascii="Palatino Linotype" w:hAnsi="Palatino Linotype" w:cs="Times New Roman"/>
          <w:sz w:val="24"/>
          <w:szCs w:val="24"/>
        </w:rPr>
        <w:t xml:space="preserve"> una comunicación electrónica y la información en ella consignada es accesible para su ulterior consulta. Por “comunicación electrónica” se entenderá toda </w:t>
      </w:r>
      <w:r w:rsidR="00334AEC">
        <w:rPr>
          <w:rFonts w:ascii="Palatino Linotype" w:hAnsi="Palatino Linotype" w:cs="Times New Roman"/>
          <w:sz w:val="24"/>
          <w:szCs w:val="24"/>
        </w:rPr>
        <w:t>aquella</w:t>
      </w:r>
      <w:r w:rsidR="006D2639">
        <w:rPr>
          <w:rFonts w:ascii="Palatino Linotype" w:hAnsi="Palatino Linotype" w:cs="Times New Roman"/>
          <w:sz w:val="24"/>
          <w:szCs w:val="24"/>
        </w:rPr>
        <w:t xml:space="preserve"> </w:t>
      </w:r>
      <w:r w:rsidRPr="00877E5E">
        <w:rPr>
          <w:rFonts w:ascii="Palatino Linotype" w:hAnsi="Palatino Linotype" w:cs="Times New Roman"/>
          <w:sz w:val="24"/>
          <w:szCs w:val="24"/>
        </w:rPr>
        <w:t>que las partes hagan por medio de mensajes de datos. Por “mensajes de datos” se entenderá la información generada enviada, recibida o archivada por medio</w:t>
      </w:r>
      <w:r w:rsidR="001C7C3C" w:rsidRPr="00877E5E">
        <w:rPr>
          <w:rFonts w:ascii="Palatino Linotype" w:hAnsi="Palatino Linotype" w:cs="Times New Roman"/>
          <w:sz w:val="24"/>
          <w:szCs w:val="24"/>
        </w:rPr>
        <w:t>s electrónicos, magnéticos, óptic</w:t>
      </w:r>
      <w:r w:rsidR="00A74FC9">
        <w:rPr>
          <w:rFonts w:ascii="Palatino Linotype" w:hAnsi="Palatino Linotype" w:cs="Times New Roman"/>
          <w:sz w:val="24"/>
          <w:szCs w:val="24"/>
        </w:rPr>
        <w:t>os o similares</w:t>
      </w:r>
      <w:r w:rsidRPr="00877E5E">
        <w:rPr>
          <w:rFonts w:ascii="Palatino Linotype" w:hAnsi="Palatino Linotype" w:cs="Times New Roman"/>
          <w:sz w:val="24"/>
          <w:szCs w:val="24"/>
        </w:rPr>
        <w:t xml:space="preserve"> </w:t>
      </w:r>
      <w:r w:rsidR="00A74FC9">
        <w:rPr>
          <w:rFonts w:ascii="Palatino Linotype" w:hAnsi="Palatino Linotype" w:cs="Times New Roman"/>
          <w:sz w:val="24"/>
          <w:szCs w:val="24"/>
        </w:rPr>
        <w:t>-entre otros-</w:t>
      </w:r>
      <w:r w:rsidRPr="00877E5E">
        <w:rPr>
          <w:rFonts w:ascii="Palatino Linotype" w:hAnsi="Palatino Linotype" w:cs="Times New Roman"/>
          <w:sz w:val="24"/>
          <w:szCs w:val="24"/>
        </w:rPr>
        <w:t xml:space="preserve"> el intercambio electrónic</w:t>
      </w:r>
      <w:r w:rsidR="005772A2" w:rsidRPr="00877E5E">
        <w:rPr>
          <w:rFonts w:ascii="Palatino Linotype" w:hAnsi="Palatino Linotype" w:cs="Times New Roman"/>
          <w:sz w:val="24"/>
          <w:szCs w:val="24"/>
        </w:rPr>
        <w:t>o</w:t>
      </w:r>
      <w:r w:rsidRPr="00877E5E">
        <w:rPr>
          <w:rFonts w:ascii="Palatino Linotype" w:hAnsi="Palatino Linotype" w:cs="Times New Roman"/>
          <w:sz w:val="24"/>
          <w:szCs w:val="24"/>
        </w:rPr>
        <w:t xml:space="preserve"> de datos, el </w:t>
      </w:r>
      <w:r w:rsidR="008E3365" w:rsidRPr="00877E5E">
        <w:rPr>
          <w:rFonts w:ascii="Palatino Linotype" w:hAnsi="Palatino Linotype" w:cs="Times New Roman"/>
          <w:sz w:val="24"/>
          <w:szCs w:val="24"/>
        </w:rPr>
        <w:t>correo electrónico</w:t>
      </w:r>
      <w:r w:rsidRPr="00877E5E">
        <w:rPr>
          <w:rFonts w:ascii="Palatino Linotype" w:hAnsi="Palatino Linotype" w:cs="Times New Roman"/>
          <w:sz w:val="24"/>
          <w:szCs w:val="24"/>
        </w:rPr>
        <w:t>,</w:t>
      </w:r>
      <w:r w:rsidR="001C7C3C" w:rsidRPr="00877E5E">
        <w:rPr>
          <w:rFonts w:ascii="Palatino Linotype" w:hAnsi="Palatino Linotype" w:cs="Times New Roman"/>
          <w:sz w:val="24"/>
          <w:szCs w:val="24"/>
        </w:rPr>
        <w:t xml:space="preserve"> o cualquier red de transmisión de datos</w:t>
      </w:r>
      <w:r w:rsidRPr="00877E5E">
        <w:rPr>
          <w:rFonts w:ascii="Palatino Linotype" w:hAnsi="Palatino Linotype" w:cs="Times New Roman"/>
          <w:sz w:val="24"/>
          <w:szCs w:val="24"/>
        </w:rPr>
        <w:t>.</w:t>
      </w:r>
    </w:p>
    <w:p w14:paraId="7B77259C" w14:textId="1CB35728" w:rsidR="00142B49" w:rsidRPr="00877E5E" w:rsidRDefault="00142B49" w:rsidP="008E3365">
      <w:pPr>
        <w:pStyle w:val="Pargrafdellista"/>
        <w:numPr>
          <w:ilvl w:val="0"/>
          <w:numId w:val="3"/>
        </w:numPr>
        <w:spacing w:after="0" w:line="360" w:lineRule="auto"/>
        <w:jc w:val="both"/>
        <w:rPr>
          <w:rFonts w:ascii="Palatino Linotype" w:hAnsi="Palatino Linotype" w:cs="Times New Roman"/>
          <w:sz w:val="24"/>
          <w:szCs w:val="24"/>
        </w:rPr>
      </w:pPr>
      <w:r w:rsidRPr="00877E5E">
        <w:rPr>
          <w:rFonts w:ascii="Palatino Linotype" w:hAnsi="Palatino Linotype" w:cs="Times New Roman"/>
          <w:sz w:val="24"/>
          <w:szCs w:val="24"/>
        </w:rPr>
        <w:t xml:space="preserve">Cuando esté contenido en el intercambio de escritos de demanda y contestación en los que la existencia de un acuerdo arbitral sea </w:t>
      </w:r>
      <w:r w:rsidR="005772A2" w:rsidRPr="00877E5E">
        <w:rPr>
          <w:rFonts w:ascii="Palatino Linotype" w:hAnsi="Palatino Linotype" w:cs="Times New Roman"/>
          <w:sz w:val="24"/>
          <w:szCs w:val="24"/>
        </w:rPr>
        <w:t>afirmada,</w:t>
      </w:r>
      <w:r w:rsidRPr="00877E5E">
        <w:rPr>
          <w:rFonts w:ascii="Palatino Linotype" w:hAnsi="Palatino Linotype" w:cs="Times New Roman"/>
          <w:sz w:val="24"/>
          <w:szCs w:val="24"/>
        </w:rPr>
        <w:t xml:space="preserve"> por una parte, sin ser negada por la otra.</w:t>
      </w:r>
    </w:p>
    <w:p w14:paraId="24EAC2D1" w14:textId="75773D1D" w:rsidR="00142B49" w:rsidRPr="00877E5E" w:rsidRDefault="00142B49" w:rsidP="008E3365">
      <w:pPr>
        <w:pStyle w:val="Pargrafdellista"/>
        <w:numPr>
          <w:ilvl w:val="0"/>
          <w:numId w:val="3"/>
        </w:numPr>
        <w:spacing w:after="0" w:line="360" w:lineRule="auto"/>
        <w:jc w:val="both"/>
        <w:rPr>
          <w:rFonts w:ascii="Palatino Linotype" w:hAnsi="Palatino Linotype" w:cs="Times New Roman"/>
          <w:sz w:val="24"/>
          <w:szCs w:val="24"/>
        </w:rPr>
      </w:pPr>
      <w:r w:rsidRPr="00877E5E">
        <w:rPr>
          <w:rFonts w:ascii="Palatino Linotype" w:hAnsi="Palatino Linotype" w:cs="Times New Roman"/>
          <w:sz w:val="24"/>
          <w:szCs w:val="24"/>
        </w:rPr>
        <w:t xml:space="preserve">La referencia hecha en un contrato a un documento que contenga una cláusula de </w:t>
      </w:r>
      <w:r w:rsidR="005772A2" w:rsidRPr="00877E5E">
        <w:rPr>
          <w:rFonts w:ascii="Palatino Linotype" w:hAnsi="Palatino Linotype" w:cs="Times New Roman"/>
          <w:sz w:val="24"/>
          <w:szCs w:val="24"/>
        </w:rPr>
        <w:t>arbitraje</w:t>
      </w:r>
      <w:r w:rsidR="00A74FC9">
        <w:rPr>
          <w:rFonts w:ascii="Palatino Linotype" w:hAnsi="Palatino Linotype" w:cs="Times New Roman"/>
          <w:sz w:val="24"/>
          <w:szCs w:val="24"/>
        </w:rPr>
        <w:t>,</w:t>
      </w:r>
      <w:r w:rsidRPr="00877E5E">
        <w:rPr>
          <w:rFonts w:ascii="Palatino Linotype" w:hAnsi="Palatino Linotype" w:cs="Times New Roman"/>
          <w:sz w:val="24"/>
          <w:szCs w:val="24"/>
        </w:rPr>
        <w:t xml:space="preserve"> constituye un convenio arbitral por escrito, siempre que dicha referencia implique que la cláusula forma parte del contrato.</w:t>
      </w:r>
    </w:p>
    <w:p w14:paraId="5D408A31" w14:textId="77777777" w:rsidR="008E3365" w:rsidRPr="00877E5E" w:rsidRDefault="008E3365" w:rsidP="008E3365">
      <w:pPr>
        <w:pStyle w:val="Pargrafdellista"/>
        <w:spacing w:after="0" w:line="360" w:lineRule="auto"/>
        <w:jc w:val="both"/>
        <w:rPr>
          <w:rFonts w:ascii="Palatino Linotype" w:hAnsi="Palatino Linotype" w:cs="Times New Roman"/>
          <w:sz w:val="24"/>
          <w:szCs w:val="24"/>
        </w:rPr>
      </w:pPr>
    </w:p>
    <w:p w14:paraId="10025178" w14:textId="27235600" w:rsidR="00142B49" w:rsidRPr="00877E5E" w:rsidRDefault="00B67BD0"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 4.-</w:t>
      </w:r>
      <w:r w:rsidR="00142B49" w:rsidRPr="00877E5E">
        <w:rPr>
          <w:rFonts w:ascii="Palatino Linotype" w:hAnsi="Palatino Linotype" w:cs="Times New Roman"/>
          <w:b/>
          <w:sz w:val="24"/>
          <w:szCs w:val="24"/>
        </w:rPr>
        <w:t xml:space="preserve"> </w:t>
      </w:r>
      <w:r w:rsidR="00142B49" w:rsidRPr="00877E5E">
        <w:rPr>
          <w:rFonts w:ascii="Palatino Linotype" w:hAnsi="Palatino Linotype" w:cs="Times New Roman"/>
          <w:sz w:val="24"/>
          <w:szCs w:val="24"/>
        </w:rPr>
        <w:t xml:space="preserve">Las partes pueden en cualquier momento acordar derivar a </w:t>
      </w:r>
      <w:r w:rsidR="005772A2" w:rsidRPr="00877E5E">
        <w:rPr>
          <w:rFonts w:ascii="Palatino Linotype" w:hAnsi="Palatino Linotype" w:cs="Times New Roman"/>
          <w:sz w:val="24"/>
          <w:szCs w:val="24"/>
        </w:rPr>
        <w:t>arbitraje</w:t>
      </w:r>
      <w:r w:rsidR="00142B49" w:rsidRPr="00877E5E">
        <w:rPr>
          <w:rFonts w:ascii="Palatino Linotype" w:hAnsi="Palatino Linotype" w:cs="Times New Roman"/>
          <w:sz w:val="24"/>
          <w:szCs w:val="24"/>
        </w:rPr>
        <w:t xml:space="preserve"> una controversia susceptible de arbitrar, incluso si es que hay un proceso judicial iniciado.</w:t>
      </w:r>
    </w:p>
    <w:p w14:paraId="43FC3000" w14:textId="77777777" w:rsidR="008E3365" w:rsidRPr="00877E5E" w:rsidRDefault="008E3365" w:rsidP="008E3365">
      <w:pPr>
        <w:spacing w:after="0" w:line="360" w:lineRule="auto"/>
        <w:ind w:left="360"/>
        <w:contextualSpacing/>
        <w:jc w:val="both"/>
        <w:rPr>
          <w:rFonts w:ascii="Palatino Linotype" w:hAnsi="Palatino Linotype" w:cs="Times New Roman"/>
          <w:sz w:val="24"/>
          <w:szCs w:val="24"/>
        </w:rPr>
      </w:pPr>
    </w:p>
    <w:p w14:paraId="3CCA4DD0" w14:textId="1ECC9219" w:rsidR="00142B49" w:rsidRPr="00877E5E" w:rsidRDefault="00B67BD0"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 5.-</w:t>
      </w:r>
      <w:r w:rsidR="00142B49" w:rsidRPr="00877E5E">
        <w:rPr>
          <w:rFonts w:ascii="Palatino Linotype" w:hAnsi="Palatino Linotype" w:cs="Times New Roman"/>
          <w:sz w:val="24"/>
          <w:szCs w:val="24"/>
        </w:rPr>
        <w:t xml:space="preserve"> Si se interpone una demanda judicial respecto de una materia sometida a arbitraje, se podrá invocar </w:t>
      </w:r>
      <w:r w:rsidR="00BB157F">
        <w:rPr>
          <w:rFonts w:ascii="Palatino Linotype" w:hAnsi="Palatino Linotype" w:cs="Times New Roman"/>
          <w:sz w:val="24"/>
          <w:szCs w:val="24"/>
        </w:rPr>
        <w:t>l</w:t>
      </w:r>
      <w:r w:rsidRPr="00877E5E">
        <w:rPr>
          <w:rFonts w:ascii="Palatino Linotype" w:hAnsi="Palatino Linotype" w:cs="Times New Roman"/>
          <w:sz w:val="24"/>
          <w:szCs w:val="24"/>
        </w:rPr>
        <w:t xml:space="preserve">a excepción </w:t>
      </w:r>
      <w:r w:rsidR="00182143">
        <w:rPr>
          <w:rFonts w:ascii="Palatino Linotype" w:hAnsi="Palatino Linotype" w:cs="Times New Roman"/>
          <w:sz w:val="24"/>
          <w:szCs w:val="24"/>
        </w:rPr>
        <w:t xml:space="preserve">de </w:t>
      </w:r>
      <w:r w:rsidRPr="00877E5E">
        <w:rPr>
          <w:rFonts w:ascii="Palatino Linotype" w:hAnsi="Palatino Linotype" w:cs="Times New Roman"/>
          <w:sz w:val="24"/>
          <w:szCs w:val="24"/>
        </w:rPr>
        <w:t>incompetencia</w:t>
      </w:r>
      <w:r w:rsidR="007E4BBF">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w:t>
      </w:r>
      <w:r w:rsidR="007E4BBF">
        <w:rPr>
          <w:rFonts w:ascii="Palatino Linotype" w:hAnsi="Palatino Linotype" w:cs="Times New Roman"/>
          <w:sz w:val="24"/>
          <w:szCs w:val="24"/>
        </w:rPr>
        <w:t xml:space="preserve">o falta de jurisdicción o compromiso, </w:t>
      </w:r>
      <w:r w:rsidR="00142B49" w:rsidRPr="00877E5E">
        <w:rPr>
          <w:rFonts w:ascii="Palatino Linotype" w:hAnsi="Palatino Linotype" w:cs="Times New Roman"/>
          <w:sz w:val="24"/>
          <w:szCs w:val="24"/>
        </w:rPr>
        <w:t xml:space="preserve">en </w:t>
      </w:r>
      <w:r w:rsidR="00182143">
        <w:rPr>
          <w:rFonts w:ascii="Palatino Linotype" w:hAnsi="Palatino Linotype" w:cs="Times New Roman"/>
          <w:sz w:val="24"/>
          <w:szCs w:val="24"/>
        </w:rPr>
        <w:t xml:space="preserve">ese </w:t>
      </w:r>
      <w:r w:rsidR="00142B49" w:rsidRPr="00877E5E">
        <w:rPr>
          <w:rFonts w:ascii="Palatino Linotype" w:hAnsi="Palatino Linotype" w:cs="Times New Roman"/>
          <w:sz w:val="24"/>
          <w:szCs w:val="24"/>
        </w:rPr>
        <w:t>proceso</w:t>
      </w:r>
      <w:r w:rsidRPr="00877E5E">
        <w:rPr>
          <w:rFonts w:ascii="Palatino Linotype" w:hAnsi="Palatino Linotype" w:cs="Times New Roman"/>
          <w:sz w:val="24"/>
          <w:szCs w:val="24"/>
        </w:rPr>
        <w:t>,</w:t>
      </w:r>
      <w:r w:rsidR="00142B49" w:rsidRPr="00877E5E">
        <w:rPr>
          <w:rFonts w:ascii="Palatino Linotype" w:hAnsi="Palatino Linotype" w:cs="Times New Roman"/>
          <w:sz w:val="24"/>
          <w:szCs w:val="24"/>
        </w:rPr>
        <w:t xml:space="preserve"> aun cuando no se hubiese iniciado el arbitraje. </w:t>
      </w:r>
    </w:p>
    <w:p w14:paraId="08292DE4" w14:textId="45990A96" w:rsidR="00267E86" w:rsidRPr="00877E5E" w:rsidRDefault="00142B49"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sz w:val="24"/>
          <w:szCs w:val="24"/>
        </w:rPr>
        <w:t xml:space="preserve">La excepción </w:t>
      </w:r>
      <w:r w:rsidR="00A74FC9">
        <w:rPr>
          <w:rFonts w:ascii="Palatino Linotype" w:hAnsi="Palatino Linotype" w:cs="Times New Roman"/>
          <w:sz w:val="24"/>
          <w:szCs w:val="24"/>
        </w:rPr>
        <w:t xml:space="preserve">o defensa </w:t>
      </w:r>
      <w:r w:rsidRPr="00877E5E">
        <w:rPr>
          <w:rFonts w:ascii="Palatino Linotype" w:hAnsi="Palatino Linotype" w:cs="Times New Roman"/>
          <w:sz w:val="24"/>
          <w:szCs w:val="24"/>
        </w:rPr>
        <w:t xml:space="preserve">se planteará dentro del plazo previsto en la vía procesal de cada país, acreditando la existencia </w:t>
      </w:r>
      <w:r w:rsidR="00B67BD0" w:rsidRPr="00877E5E">
        <w:rPr>
          <w:rFonts w:ascii="Palatino Linotype" w:hAnsi="Palatino Linotype" w:cs="Times New Roman"/>
          <w:sz w:val="24"/>
          <w:szCs w:val="24"/>
        </w:rPr>
        <w:t>del convenio arbitral</w:t>
      </w:r>
      <w:r w:rsidRPr="00877E5E">
        <w:rPr>
          <w:rFonts w:ascii="Palatino Linotype" w:hAnsi="Palatino Linotype" w:cs="Times New Roman"/>
          <w:sz w:val="24"/>
          <w:szCs w:val="24"/>
        </w:rPr>
        <w:t>.</w:t>
      </w:r>
    </w:p>
    <w:p w14:paraId="1C012F1C" w14:textId="77777777" w:rsidR="00B67BD0" w:rsidRPr="00877E5E" w:rsidRDefault="00B67BD0" w:rsidP="008E3365">
      <w:pPr>
        <w:spacing w:after="0" w:line="360" w:lineRule="auto"/>
        <w:ind w:left="360"/>
        <w:contextualSpacing/>
        <w:jc w:val="both"/>
        <w:rPr>
          <w:rFonts w:ascii="Palatino Linotype" w:hAnsi="Palatino Linotype" w:cs="Times New Roman"/>
          <w:sz w:val="24"/>
          <w:szCs w:val="24"/>
        </w:rPr>
      </w:pPr>
    </w:p>
    <w:p w14:paraId="5C0C6F8E" w14:textId="1A476AA2" w:rsidR="00877E5E" w:rsidRPr="00877E5E" w:rsidRDefault="00877E5E"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 xml:space="preserve">Art. 6.- </w:t>
      </w:r>
      <w:r w:rsidRPr="00877E5E">
        <w:rPr>
          <w:rFonts w:ascii="Palatino Linotype" w:hAnsi="Palatino Linotype" w:cs="Times New Roman"/>
          <w:sz w:val="24"/>
          <w:szCs w:val="24"/>
        </w:rPr>
        <w:t xml:space="preserve">El acuerdo arbitral se extiende a aquellos cuyo consentimiento de someterse a arbitraje, según la buena fe, se </w:t>
      </w:r>
      <w:r w:rsidR="00014363">
        <w:rPr>
          <w:rFonts w:ascii="Palatino Linotype" w:hAnsi="Palatino Linotype" w:cs="Times New Roman"/>
          <w:sz w:val="24"/>
          <w:szCs w:val="24"/>
        </w:rPr>
        <w:t xml:space="preserve">deduce </w:t>
      </w:r>
      <w:r w:rsidRPr="00877E5E">
        <w:rPr>
          <w:rFonts w:ascii="Palatino Linotype" w:hAnsi="Palatino Linotype" w:cs="Times New Roman"/>
          <w:sz w:val="24"/>
          <w:szCs w:val="24"/>
        </w:rPr>
        <w:t>por su participación de manera determinante en la negociación, celebración, ejecución o terminación del contrato que comprende el convenio arbitral</w:t>
      </w:r>
      <w:r w:rsidR="00483FDB">
        <w:rPr>
          <w:rFonts w:ascii="Palatino Linotype" w:hAnsi="Palatino Linotype" w:cs="Times New Roman"/>
          <w:sz w:val="24"/>
          <w:szCs w:val="24"/>
        </w:rPr>
        <w:t>,</w:t>
      </w:r>
      <w:r w:rsidRPr="00877E5E">
        <w:rPr>
          <w:rFonts w:ascii="Palatino Linotype" w:hAnsi="Palatino Linotype" w:cs="Times New Roman"/>
          <w:sz w:val="24"/>
          <w:szCs w:val="24"/>
        </w:rPr>
        <w:t xml:space="preserve"> o al que </w:t>
      </w:r>
      <w:r w:rsidR="00334AEC">
        <w:rPr>
          <w:rFonts w:ascii="Palatino Linotype" w:hAnsi="Palatino Linotype" w:cs="Times New Roman"/>
          <w:sz w:val="24"/>
          <w:szCs w:val="24"/>
        </w:rPr>
        <w:t>este último</w:t>
      </w:r>
      <w:r w:rsidRPr="00877E5E">
        <w:rPr>
          <w:rFonts w:ascii="Palatino Linotype" w:hAnsi="Palatino Linotype" w:cs="Times New Roman"/>
          <w:sz w:val="24"/>
          <w:szCs w:val="24"/>
        </w:rPr>
        <w:t xml:space="preserve"> esté relacionado. Se extiende también a quienes </w:t>
      </w:r>
      <w:r w:rsidR="00483FDB">
        <w:rPr>
          <w:rFonts w:ascii="Palatino Linotype" w:hAnsi="Palatino Linotype" w:cs="Times New Roman"/>
          <w:sz w:val="24"/>
          <w:szCs w:val="24"/>
        </w:rPr>
        <w:t>se pretende</w:t>
      </w:r>
      <w:r w:rsidRPr="00877E5E">
        <w:rPr>
          <w:rFonts w:ascii="Palatino Linotype" w:hAnsi="Palatino Linotype" w:cs="Times New Roman"/>
          <w:sz w:val="24"/>
          <w:szCs w:val="24"/>
        </w:rPr>
        <w:t xml:space="preserve"> derivar derechos o beneficios del contrato, según sus términos</w:t>
      </w:r>
      <w:r w:rsidR="00C84408">
        <w:rPr>
          <w:rFonts w:ascii="Palatino Linotype" w:hAnsi="Palatino Linotype" w:cs="Times New Roman"/>
          <w:sz w:val="24"/>
          <w:szCs w:val="24"/>
        </w:rPr>
        <w:t>, siempre que hayan sido debidamente convocados al proceso</w:t>
      </w:r>
      <w:r w:rsidRPr="00877E5E">
        <w:rPr>
          <w:rFonts w:ascii="Palatino Linotype" w:hAnsi="Palatino Linotype" w:cs="Times New Roman"/>
          <w:sz w:val="24"/>
          <w:szCs w:val="24"/>
        </w:rPr>
        <w:t>.</w:t>
      </w:r>
    </w:p>
    <w:p w14:paraId="3C73DF5A" w14:textId="77777777" w:rsidR="00344C27" w:rsidRDefault="00344C27" w:rsidP="00877E5E">
      <w:pPr>
        <w:spacing w:after="0" w:line="360" w:lineRule="auto"/>
        <w:contextualSpacing/>
        <w:jc w:val="both"/>
        <w:rPr>
          <w:rFonts w:ascii="Palatino Linotype" w:hAnsi="Palatino Linotype" w:cs="Times New Roman"/>
          <w:b/>
          <w:sz w:val="24"/>
          <w:szCs w:val="24"/>
        </w:rPr>
      </w:pPr>
    </w:p>
    <w:p w14:paraId="355C3139" w14:textId="1E4F5A4E" w:rsidR="00344C27" w:rsidRDefault="00344C27" w:rsidP="00344C27">
      <w:pPr>
        <w:spacing w:after="0" w:line="360" w:lineRule="auto"/>
        <w:contextualSpacing/>
        <w:jc w:val="center"/>
        <w:rPr>
          <w:rFonts w:ascii="Palatino Linotype" w:hAnsi="Palatino Linotype" w:cs="Times New Roman"/>
          <w:b/>
          <w:sz w:val="24"/>
          <w:szCs w:val="24"/>
        </w:rPr>
      </w:pPr>
      <w:r w:rsidRPr="00344C27">
        <w:rPr>
          <w:rFonts w:ascii="Palatino Linotype" w:hAnsi="Palatino Linotype" w:cs="Times New Roman"/>
          <w:b/>
          <w:sz w:val="24"/>
          <w:szCs w:val="24"/>
          <w:u w:val="single"/>
        </w:rPr>
        <w:t>CAPITULO III</w:t>
      </w:r>
      <w:r>
        <w:rPr>
          <w:rFonts w:ascii="Palatino Linotype" w:hAnsi="Palatino Linotype" w:cs="Times New Roman"/>
          <w:b/>
          <w:sz w:val="24"/>
          <w:szCs w:val="24"/>
        </w:rPr>
        <w:t xml:space="preserve"> - </w:t>
      </w:r>
      <w:r w:rsidRPr="00344C27">
        <w:rPr>
          <w:rFonts w:ascii="Palatino Linotype" w:hAnsi="Palatino Linotype" w:cs="Times New Roman"/>
          <w:b/>
          <w:sz w:val="24"/>
          <w:szCs w:val="24"/>
          <w:u w:val="single"/>
        </w:rPr>
        <w:t>TRIBUNAL ARBITRAL</w:t>
      </w:r>
    </w:p>
    <w:p w14:paraId="6548270B" w14:textId="77777777" w:rsidR="00344C27" w:rsidRDefault="00344C27" w:rsidP="00344C27">
      <w:pPr>
        <w:spacing w:after="0" w:line="360" w:lineRule="auto"/>
        <w:contextualSpacing/>
        <w:jc w:val="center"/>
        <w:rPr>
          <w:rFonts w:ascii="Palatino Linotype" w:hAnsi="Palatino Linotype" w:cs="Times New Roman"/>
          <w:b/>
          <w:sz w:val="24"/>
          <w:szCs w:val="24"/>
        </w:rPr>
      </w:pPr>
    </w:p>
    <w:p w14:paraId="1790EFAB" w14:textId="3D355356" w:rsidR="00142B49" w:rsidRPr="00877E5E" w:rsidRDefault="00142B49" w:rsidP="00877E5E">
      <w:pPr>
        <w:spacing w:after="0" w:line="360" w:lineRule="auto"/>
        <w:contextualSpacing/>
        <w:jc w:val="both"/>
        <w:rPr>
          <w:rFonts w:ascii="Palatino Linotype" w:hAnsi="Palatino Linotype" w:cs="Times New Roman"/>
          <w:b/>
          <w:sz w:val="24"/>
          <w:szCs w:val="24"/>
        </w:rPr>
      </w:pPr>
      <w:r w:rsidRPr="00877E5E">
        <w:rPr>
          <w:rFonts w:ascii="Palatino Linotype" w:hAnsi="Palatino Linotype" w:cs="Times New Roman"/>
          <w:b/>
          <w:sz w:val="24"/>
          <w:szCs w:val="24"/>
        </w:rPr>
        <w:t>CONSTI</w:t>
      </w:r>
      <w:r w:rsidR="00877E5E">
        <w:rPr>
          <w:rFonts w:ascii="Palatino Linotype" w:hAnsi="Palatino Linotype" w:cs="Times New Roman"/>
          <w:b/>
          <w:sz w:val="24"/>
          <w:szCs w:val="24"/>
        </w:rPr>
        <w:t xml:space="preserve">TUCIÓN </w:t>
      </w:r>
    </w:p>
    <w:p w14:paraId="2E4733A3" w14:textId="352FA9CD" w:rsidR="00CB2969" w:rsidRDefault="00877E5E"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w:t>
      </w:r>
      <w:r w:rsidR="00CB2969" w:rsidRPr="00877E5E">
        <w:rPr>
          <w:rFonts w:ascii="Palatino Linotype" w:hAnsi="Palatino Linotype" w:cs="Times New Roman"/>
          <w:b/>
          <w:sz w:val="24"/>
          <w:szCs w:val="24"/>
        </w:rPr>
        <w:t xml:space="preserve"> 7.-</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Las partes</w:t>
      </w:r>
      <w:r w:rsidR="00CB2969" w:rsidRPr="00877E5E">
        <w:rPr>
          <w:rFonts w:ascii="Palatino Linotype" w:hAnsi="Palatino Linotype" w:cs="Times New Roman"/>
          <w:sz w:val="24"/>
          <w:szCs w:val="24"/>
        </w:rPr>
        <w:t xml:space="preserve">   podrán    adoptar   para   </w:t>
      </w:r>
      <w:r w:rsidR="00464D4C" w:rsidRPr="00877E5E">
        <w:rPr>
          <w:rFonts w:ascii="Palatino Linotype" w:hAnsi="Palatino Linotype" w:cs="Times New Roman"/>
          <w:sz w:val="24"/>
          <w:szCs w:val="24"/>
        </w:rPr>
        <w:t>el desarrollo del proceso</w:t>
      </w:r>
      <w:r w:rsidR="00CB2969" w:rsidRPr="00877E5E">
        <w:rPr>
          <w:rFonts w:ascii="Palatino Linotype" w:hAnsi="Palatino Linotype" w:cs="Times New Roman"/>
          <w:sz w:val="24"/>
          <w:szCs w:val="24"/>
        </w:rPr>
        <w:t xml:space="preserve">   arbitral </w:t>
      </w:r>
      <w:r w:rsidR="00464D4C" w:rsidRPr="00877E5E">
        <w:rPr>
          <w:rFonts w:ascii="Palatino Linotype" w:hAnsi="Palatino Linotype" w:cs="Times New Roman"/>
          <w:sz w:val="24"/>
          <w:szCs w:val="24"/>
        </w:rPr>
        <w:t>someterse a</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la competencia de un tribunal</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institucional</w:t>
      </w:r>
      <w:r w:rsidR="00A74FC9">
        <w:rPr>
          <w:rFonts w:ascii="Palatino Linotype" w:hAnsi="Palatino Linotype" w:cs="Times New Roman"/>
          <w:sz w:val="24"/>
          <w:szCs w:val="24"/>
        </w:rPr>
        <w:t>,</w:t>
      </w:r>
      <w:r w:rsidR="00464D4C" w:rsidRPr="00877E5E">
        <w:rPr>
          <w:rFonts w:ascii="Palatino Linotype" w:hAnsi="Palatino Linotype" w:cs="Times New Roman"/>
          <w:sz w:val="24"/>
          <w:szCs w:val="24"/>
        </w:rPr>
        <w:t xml:space="preserve"> o</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bien designar</w:t>
      </w:r>
      <w:r w:rsidR="00CB2969" w:rsidRPr="00877E5E">
        <w:rPr>
          <w:rFonts w:ascii="Palatino Linotype" w:hAnsi="Palatino Linotype" w:cs="Times New Roman"/>
          <w:sz w:val="24"/>
          <w:szCs w:val="24"/>
        </w:rPr>
        <w:t xml:space="preserve"> un </w:t>
      </w:r>
      <w:r w:rsidR="00464D4C" w:rsidRPr="00877E5E">
        <w:rPr>
          <w:rFonts w:ascii="Palatino Linotype" w:hAnsi="Palatino Linotype" w:cs="Times New Roman"/>
          <w:sz w:val="24"/>
          <w:szCs w:val="24"/>
        </w:rPr>
        <w:t>tribunal ad</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hoc, en</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cuyo caso</w:t>
      </w:r>
      <w:r w:rsidRPr="00877E5E">
        <w:rPr>
          <w:rFonts w:ascii="Palatino Linotype" w:hAnsi="Palatino Linotype" w:cs="Times New Roman"/>
          <w:sz w:val="24"/>
          <w:szCs w:val="24"/>
        </w:rPr>
        <w:t xml:space="preserve"> se interpretará</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como tribunal</w:t>
      </w:r>
      <w:r w:rsidR="00CB2969" w:rsidRPr="00877E5E">
        <w:rPr>
          <w:rFonts w:ascii="Palatino Linotype" w:hAnsi="Palatino Linotype" w:cs="Times New Roman"/>
          <w:sz w:val="24"/>
          <w:szCs w:val="24"/>
        </w:rPr>
        <w:t xml:space="preserve"> al </w:t>
      </w:r>
      <w:r w:rsidR="00464D4C" w:rsidRPr="00877E5E">
        <w:rPr>
          <w:rFonts w:ascii="Palatino Linotype" w:hAnsi="Palatino Linotype" w:cs="Times New Roman"/>
          <w:sz w:val="24"/>
          <w:szCs w:val="24"/>
        </w:rPr>
        <w:t>que integre un</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cuerpo colegiado o</w:t>
      </w:r>
      <w:r w:rsidR="00CB2969" w:rsidRPr="00877E5E">
        <w:rPr>
          <w:rFonts w:ascii="Palatino Linotype" w:hAnsi="Palatino Linotype" w:cs="Times New Roman"/>
          <w:sz w:val="24"/>
          <w:szCs w:val="24"/>
        </w:rPr>
        <w:t xml:space="preserve"> bien uno unipersonal.</w:t>
      </w:r>
    </w:p>
    <w:p w14:paraId="4993AC58" w14:textId="590DD216" w:rsidR="000B7967" w:rsidRPr="00877E5E" w:rsidRDefault="000B7967" w:rsidP="00877E5E">
      <w:pPr>
        <w:spacing w:after="0" w:line="360" w:lineRule="auto"/>
        <w:contextualSpacing/>
        <w:jc w:val="both"/>
        <w:rPr>
          <w:rFonts w:ascii="Palatino Linotype" w:hAnsi="Palatino Linotype" w:cs="Times New Roman"/>
          <w:sz w:val="24"/>
          <w:szCs w:val="24"/>
        </w:rPr>
      </w:pPr>
      <w:r>
        <w:rPr>
          <w:rFonts w:ascii="Palatino Linotype" w:hAnsi="Palatino Linotype" w:cs="Times New Roman"/>
          <w:sz w:val="24"/>
          <w:szCs w:val="24"/>
        </w:rPr>
        <w:t>Los árbitros e inclusive el secretario –que las partes decidan designar- tienen derecho a percibir la remuneración que acuerden o les corresponda.</w:t>
      </w:r>
    </w:p>
    <w:p w14:paraId="7C94B6BF" w14:textId="77777777" w:rsidR="00CB2969" w:rsidRPr="00877E5E" w:rsidRDefault="00CB2969" w:rsidP="008E3365">
      <w:pPr>
        <w:spacing w:after="0" w:line="360" w:lineRule="auto"/>
        <w:ind w:left="360"/>
        <w:contextualSpacing/>
        <w:jc w:val="both"/>
        <w:rPr>
          <w:rFonts w:ascii="Palatino Linotype" w:hAnsi="Palatino Linotype" w:cs="Times New Roman"/>
          <w:sz w:val="24"/>
          <w:szCs w:val="24"/>
        </w:rPr>
      </w:pPr>
    </w:p>
    <w:p w14:paraId="7033C8FA" w14:textId="5620C73A" w:rsidR="00CB2969" w:rsidRPr="00877E5E" w:rsidRDefault="00877E5E"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w:t>
      </w:r>
      <w:r w:rsidR="00CB2969" w:rsidRPr="00877E5E">
        <w:rPr>
          <w:rFonts w:ascii="Palatino Linotype" w:hAnsi="Palatino Linotype" w:cs="Times New Roman"/>
          <w:b/>
          <w:sz w:val="24"/>
          <w:szCs w:val="24"/>
        </w:rPr>
        <w:t xml:space="preserve"> 8.-</w:t>
      </w:r>
      <w:r w:rsidR="00CB2969" w:rsidRPr="00877E5E">
        <w:rPr>
          <w:rFonts w:ascii="Palatino Linotype" w:hAnsi="Palatino Linotype" w:cs="Times New Roman"/>
          <w:sz w:val="24"/>
          <w:szCs w:val="24"/>
        </w:rPr>
        <w:t xml:space="preserve"> En </w:t>
      </w:r>
      <w:r w:rsidR="00464D4C" w:rsidRPr="00877E5E">
        <w:rPr>
          <w:rFonts w:ascii="Palatino Linotype" w:hAnsi="Palatino Linotype" w:cs="Times New Roman"/>
          <w:sz w:val="24"/>
          <w:szCs w:val="24"/>
        </w:rPr>
        <w:t>caso de optar las</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partes por desarrollar</w:t>
      </w:r>
      <w:r w:rsidR="00CB2969" w:rsidRPr="00877E5E">
        <w:rPr>
          <w:rFonts w:ascii="Palatino Linotype" w:hAnsi="Palatino Linotype" w:cs="Times New Roman"/>
          <w:sz w:val="24"/>
          <w:szCs w:val="24"/>
        </w:rPr>
        <w:t xml:space="preserve"> </w:t>
      </w:r>
      <w:r w:rsidR="00464D4C" w:rsidRPr="00877E5E">
        <w:rPr>
          <w:rFonts w:ascii="Palatino Linotype" w:hAnsi="Palatino Linotype" w:cs="Times New Roman"/>
          <w:sz w:val="24"/>
          <w:szCs w:val="24"/>
        </w:rPr>
        <w:t>un arbitraje</w:t>
      </w:r>
      <w:r w:rsidR="00CB2969" w:rsidRPr="00877E5E">
        <w:rPr>
          <w:rFonts w:ascii="Palatino Linotype" w:hAnsi="Palatino Linotype" w:cs="Times New Roman"/>
          <w:sz w:val="24"/>
          <w:szCs w:val="24"/>
        </w:rPr>
        <w:t xml:space="preserve"> administrado, </w:t>
      </w:r>
      <w:r w:rsidR="00464D4C" w:rsidRPr="00877E5E">
        <w:rPr>
          <w:rFonts w:ascii="Palatino Linotype" w:hAnsi="Palatino Linotype" w:cs="Times New Roman"/>
          <w:sz w:val="24"/>
          <w:szCs w:val="24"/>
        </w:rPr>
        <w:t>conforme el</w:t>
      </w:r>
      <w:r w:rsidRPr="00877E5E">
        <w:rPr>
          <w:rFonts w:ascii="Palatino Linotype" w:hAnsi="Palatino Linotype" w:cs="Times New Roman"/>
          <w:sz w:val="24"/>
          <w:szCs w:val="24"/>
        </w:rPr>
        <w:t xml:space="preserve"> reglamento correspondiente</w:t>
      </w:r>
      <w:r w:rsidR="00CB2969" w:rsidRPr="00877E5E">
        <w:rPr>
          <w:rFonts w:ascii="Palatino Linotype" w:hAnsi="Palatino Linotype" w:cs="Times New Roman"/>
          <w:sz w:val="24"/>
          <w:szCs w:val="24"/>
        </w:rPr>
        <w:t xml:space="preserve"> a </w:t>
      </w:r>
      <w:r w:rsidR="00464D4C" w:rsidRPr="00877E5E">
        <w:rPr>
          <w:rFonts w:ascii="Palatino Linotype" w:hAnsi="Palatino Linotype" w:cs="Times New Roman"/>
          <w:sz w:val="24"/>
          <w:szCs w:val="24"/>
        </w:rPr>
        <w:t xml:space="preserve">un tribunal </w:t>
      </w:r>
      <w:r w:rsidRPr="00877E5E">
        <w:rPr>
          <w:rFonts w:ascii="Palatino Linotype" w:hAnsi="Palatino Linotype" w:cs="Times New Roman"/>
          <w:sz w:val="24"/>
          <w:szCs w:val="24"/>
        </w:rPr>
        <w:t>i</w:t>
      </w:r>
      <w:r w:rsidR="00FB6D01" w:rsidRPr="00877E5E">
        <w:rPr>
          <w:rFonts w:ascii="Palatino Linotype" w:hAnsi="Palatino Linotype" w:cs="Times New Roman"/>
          <w:sz w:val="24"/>
          <w:szCs w:val="24"/>
        </w:rPr>
        <w:t>nstitucional, el</w:t>
      </w:r>
      <w:r w:rsidR="00CB2969" w:rsidRPr="00877E5E">
        <w:rPr>
          <w:rFonts w:ascii="Palatino Linotype" w:hAnsi="Palatino Linotype" w:cs="Times New Roman"/>
          <w:sz w:val="24"/>
          <w:szCs w:val="24"/>
        </w:rPr>
        <w:t xml:space="preserve"> mismo </w:t>
      </w:r>
      <w:r w:rsidRPr="00877E5E">
        <w:rPr>
          <w:rFonts w:ascii="Palatino Linotype" w:hAnsi="Palatino Linotype" w:cs="Times New Roman"/>
          <w:sz w:val="24"/>
          <w:szCs w:val="24"/>
        </w:rPr>
        <w:t>formará parte integrante</w:t>
      </w:r>
      <w:r w:rsidR="00A74FC9">
        <w:rPr>
          <w:rFonts w:ascii="Palatino Linotype" w:hAnsi="Palatino Linotype" w:cs="Times New Roman"/>
          <w:sz w:val="24"/>
          <w:szCs w:val="24"/>
        </w:rPr>
        <w:t xml:space="preserve"> del compromiso </w:t>
      </w:r>
      <w:r w:rsidR="00FB6D01" w:rsidRPr="00877E5E">
        <w:rPr>
          <w:rFonts w:ascii="Palatino Linotype" w:hAnsi="Palatino Linotype" w:cs="Times New Roman"/>
          <w:sz w:val="24"/>
          <w:szCs w:val="24"/>
        </w:rPr>
        <w:t>arbitral que</w:t>
      </w:r>
      <w:r w:rsidR="00CB2969"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vincula a</w:t>
      </w:r>
      <w:r w:rsidR="00CB2969" w:rsidRPr="00877E5E">
        <w:rPr>
          <w:rFonts w:ascii="Palatino Linotype" w:hAnsi="Palatino Linotype" w:cs="Times New Roman"/>
          <w:sz w:val="24"/>
          <w:szCs w:val="24"/>
        </w:rPr>
        <w:t xml:space="preserve"> las partes.</w:t>
      </w:r>
    </w:p>
    <w:p w14:paraId="0DB207F3" w14:textId="77777777" w:rsidR="00CB2969" w:rsidRPr="00877E5E" w:rsidRDefault="00CB2969" w:rsidP="008E3365">
      <w:pPr>
        <w:spacing w:after="0" w:line="360" w:lineRule="auto"/>
        <w:ind w:left="360"/>
        <w:contextualSpacing/>
        <w:jc w:val="both"/>
        <w:rPr>
          <w:rFonts w:ascii="Palatino Linotype" w:hAnsi="Palatino Linotype" w:cs="Times New Roman"/>
          <w:sz w:val="24"/>
          <w:szCs w:val="24"/>
        </w:rPr>
      </w:pPr>
    </w:p>
    <w:p w14:paraId="01E7A2C3" w14:textId="3991CB67" w:rsidR="00CB2969" w:rsidRPr="00877E5E" w:rsidRDefault="00CB2969"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Art.9.-</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Cuando las</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partes hayan acordado que</w:t>
      </w:r>
      <w:r w:rsidR="00877E5E" w:rsidRPr="00877E5E">
        <w:rPr>
          <w:rFonts w:ascii="Palatino Linotype" w:hAnsi="Palatino Linotype" w:cs="Times New Roman"/>
          <w:sz w:val="24"/>
          <w:szCs w:val="24"/>
        </w:rPr>
        <w:t xml:space="preserve"> el nombramiento</w:t>
      </w:r>
      <w:r w:rsidRPr="00877E5E">
        <w:rPr>
          <w:rFonts w:ascii="Palatino Linotype" w:hAnsi="Palatino Linotype" w:cs="Times New Roman"/>
          <w:sz w:val="24"/>
          <w:szCs w:val="24"/>
        </w:rPr>
        <w:t xml:space="preserve"> de un </w:t>
      </w:r>
      <w:r w:rsidR="00FB6D01" w:rsidRPr="00877E5E">
        <w:rPr>
          <w:rFonts w:ascii="Palatino Linotype" w:hAnsi="Palatino Linotype" w:cs="Times New Roman"/>
          <w:sz w:val="24"/>
          <w:szCs w:val="24"/>
        </w:rPr>
        <w:t>árbitro se</w:t>
      </w:r>
      <w:r w:rsidR="00F979CC">
        <w:rPr>
          <w:rFonts w:ascii="Palatino Linotype" w:hAnsi="Palatino Linotype" w:cs="Times New Roman"/>
          <w:sz w:val="24"/>
          <w:szCs w:val="24"/>
        </w:rPr>
        <w:t xml:space="preserve"> realice</w:t>
      </w:r>
      <w:r w:rsidRPr="00877E5E">
        <w:rPr>
          <w:rFonts w:ascii="Palatino Linotype" w:hAnsi="Palatino Linotype" w:cs="Times New Roman"/>
          <w:sz w:val="24"/>
          <w:szCs w:val="24"/>
        </w:rPr>
        <w:t xml:space="preserve"> por</w:t>
      </w:r>
      <w:r w:rsidR="00F979CC">
        <w:rPr>
          <w:rFonts w:ascii="Palatino Linotype" w:hAnsi="Palatino Linotype" w:cs="Times New Roman"/>
          <w:sz w:val="24"/>
          <w:szCs w:val="24"/>
        </w:rPr>
        <w:t xml:space="preserve"> ellas</w:t>
      </w:r>
      <w:r w:rsidR="00877E5E" w:rsidRPr="00877E5E">
        <w:rPr>
          <w:rFonts w:ascii="Palatino Linotype" w:hAnsi="Palatino Linotype" w:cs="Times New Roman"/>
          <w:sz w:val="24"/>
          <w:szCs w:val="24"/>
        </w:rPr>
        <w:t>,</w:t>
      </w:r>
      <w:r w:rsidR="00FB6D01" w:rsidRPr="00877E5E">
        <w:rPr>
          <w:rFonts w:ascii="Palatino Linotype" w:hAnsi="Palatino Linotype" w:cs="Times New Roman"/>
          <w:sz w:val="24"/>
          <w:szCs w:val="24"/>
        </w:rPr>
        <w:t xml:space="preserve"> o</w:t>
      </w:r>
      <w:r w:rsidRPr="00877E5E">
        <w:rPr>
          <w:rFonts w:ascii="Palatino Linotype" w:hAnsi="Palatino Linotype" w:cs="Times New Roman"/>
          <w:sz w:val="24"/>
          <w:szCs w:val="24"/>
        </w:rPr>
        <w:t xml:space="preserve"> por </w:t>
      </w:r>
      <w:r w:rsidR="00FB6D01" w:rsidRPr="00877E5E">
        <w:rPr>
          <w:rFonts w:ascii="Palatino Linotype" w:hAnsi="Palatino Linotype" w:cs="Times New Roman"/>
          <w:sz w:val="24"/>
          <w:szCs w:val="24"/>
        </w:rPr>
        <w:t>una tercera persona, para todos</w:t>
      </w:r>
      <w:r w:rsidR="00877E5E" w:rsidRPr="00877E5E">
        <w:rPr>
          <w:rFonts w:ascii="Palatino Linotype" w:hAnsi="Palatino Linotype" w:cs="Times New Roman"/>
          <w:sz w:val="24"/>
          <w:szCs w:val="24"/>
        </w:rPr>
        <w:t xml:space="preserve"> los efectos se presumirá</w:t>
      </w:r>
      <w:r w:rsidRPr="00877E5E">
        <w:rPr>
          <w:rFonts w:ascii="Palatino Linotype" w:hAnsi="Palatino Linotype" w:cs="Times New Roman"/>
          <w:sz w:val="24"/>
          <w:szCs w:val="24"/>
        </w:rPr>
        <w:t xml:space="preserve"> la </w:t>
      </w:r>
      <w:r w:rsidR="00FB6D01" w:rsidRPr="00877E5E">
        <w:rPr>
          <w:rFonts w:ascii="Palatino Linotype" w:hAnsi="Palatino Linotype" w:cs="Times New Roman"/>
          <w:sz w:val="24"/>
          <w:szCs w:val="24"/>
        </w:rPr>
        <w:t>existencia de</w:t>
      </w:r>
      <w:r w:rsidRPr="00877E5E">
        <w:rPr>
          <w:rFonts w:ascii="Palatino Linotype" w:hAnsi="Palatino Linotype" w:cs="Times New Roman"/>
          <w:sz w:val="24"/>
          <w:szCs w:val="24"/>
        </w:rPr>
        <w:t xml:space="preserve"> ese acuerdo </w:t>
      </w:r>
      <w:r w:rsidR="00FB6D01" w:rsidRPr="00877E5E">
        <w:rPr>
          <w:rFonts w:ascii="Palatino Linotype" w:hAnsi="Palatino Linotype" w:cs="Times New Roman"/>
          <w:sz w:val="24"/>
          <w:szCs w:val="24"/>
        </w:rPr>
        <w:t>para la</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designación de</w:t>
      </w:r>
      <w:r w:rsidRPr="00877E5E">
        <w:rPr>
          <w:rFonts w:ascii="Palatino Linotype" w:hAnsi="Palatino Linotype" w:cs="Times New Roman"/>
          <w:sz w:val="24"/>
          <w:szCs w:val="24"/>
        </w:rPr>
        <w:t xml:space="preserve"> los árbitros.</w:t>
      </w:r>
    </w:p>
    <w:p w14:paraId="2E5BD022" w14:textId="77777777" w:rsidR="00CB2969" w:rsidRPr="00877E5E" w:rsidRDefault="00CB2969" w:rsidP="008E3365">
      <w:pPr>
        <w:spacing w:after="0" w:line="360" w:lineRule="auto"/>
        <w:ind w:left="360"/>
        <w:contextualSpacing/>
        <w:jc w:val="both"/>
        <w:rPr>
          <w:rFonts w:ascii="Palatino Linotype" w:hAnsi="Palatino Linotype" w:cs="Times New Roman"/>
          <w:sz w:val="24"/>
          <w:szCs w:val="24"/>
        </w:rPr>
      </w:pPr>
    </w:p>
    <w:p w14:paraId="134C7229" w14:textId="105DBCF1" w:rsidR="00CB2969" w:rsidRPr="00877E5E" w:rsidRDefault="00CB2969" w:rsidP="00877E5E">
      <w:pPr>
        <w:spacing w:after="0" w:line="360" w:lineRule="auto"/>
        <w:contextualSpacing/>
        <w:jc w:val="both"/>
        <w:rPr>
          <w:rFonts w:ascii="Palatino Linotype" w:hAnsi="Palatino Linotype" w:cs="Times New Roman"/>
          <w:sz w:val="24"/>
          <w:szCs w:val="24"/>
        </w:rPr>
      </w:pPr>
      <w:r w:rsidRPr="00877E5E">
        <w:rPr>
          <w:rFonts w:ascii="Palatino Linotype" w:hAnsi="Palatino Linotype" w:cs="Times New Roman"/>
          <w:b/>
          <w:sz w:val="24"/>
          <w:szCs w:val="24"/>
        </w:rPr>
        <w:t>Art. 10.-</w:t>
      </w:r>
      <w:r w:rsidRPr="00877E5E">
        <w:rPr>
          <w:rFonts w:ascii="Palatino Linotype" w:hAnsi="Palatino Linotype" w:cs="Times New Roman"/>
          <w:sz w:val="24"/>
          <w:szCs w:val="24"/>
        </w:rPr>
        <w:t xml:space="preserve"> Los </w:t>
      </w:r>
      <w:r w:rsidR="00FB6D01" w:rsidRPr="00877E5E">
        <w:rPr>
          <w:rFonts w:ascii="Palatino Linotype" w:hAnsi="Palatino Linotype" w:cs="Times New Roman"/>
          <w:sz w:val="24"/>
          <w:szCs w:val="24"/>
        </w:rPr>
        <w:t>árbitros que</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 xml:space="preserve">instruyan un arbitraje </w:t>
      </w:r>
      <w:r w:rsidR="00F979CC">
        <w:rPr>
          <w:rFonts w:ascii="Palatino Linotype" w:hAnsi="Palatino Linotype" w:cs="Times New Roman"/>
          <w:sz w:val="24"/>
          <w:szCs w:val="24"/>
        </w:rPr>
        <w:t>deberán ser imparciales y conservar su apariencia de imparcialidad,</w:t>
      </w:r>
      <w:r w:rsidR="00FB6D01" w:rsidRPr="00877E5E">
        <w:rPr>
          <w:rFonts w:ascii="Palatino Linotype" w:hAnsi="Palatino Linotype" w:cs="Times New Roman"/>
          <w:sz w:val="24"/>
          <w:szCs w:val="24"/>
        </w:rPr>
        <w:t xml:space="preserve"> y</w:t>
      </w:r>
      <w:r w:rsidRPr="00877E5E">
        <w:rPr>
          <w:rFonts w:ascii="Palatino Linotype" w:hAnsi="Palatino Linotype" w:cs="Times New Roman"/>
          <w:sz w:val="24"/>
          <w:szCs w:val="24"/>
        </w:rPr>
        <w:t xml:space="preserve"> </w:t>
      </w:r>
      <w:r w:rsidR="006D2639">
        <w:rPr>
          <w:rFonts w:ascii="Palatino Linotype" w:hAnsi="Palatino Linotype" w:cs="Times New Roman"/>
          <w:sz w:val="24"/>
          <w:szCs w:val="24"/>
        </w:rPr>
        <w:t xml:space="preserve">además </w:t>
      </w:r>
      <w:r w:rsidRPr="00877E5E">
        <w:rPr>
          <w:rFonts w:ascii="Palatino Linotype" w:hAnsi="Palatino Linotype" w:cs="Times New Roman"/>
          <w:sz w:val="24"/>
          <w:szCs w:val="24"/>
        </w:rPr>
        <w:t xml:space="preserve">se </w:t>
      </w:r>
      <w:r w:rsidR="00877E5E">
        <w:rPr>
          <w:rFonts w:ascii="Palatino Linotype" w:hAnsi="Palatino Linotype" w:cs="Times New Roman"/>
          <w:sz w:val="24"/>
          <w:szCs w:val="24"/>
        </w:rPr>
        <w:t>mantendrán</w:t>
      </w:r>
      <w:r w:rsidR="00877E5E" w:rsidRPr="00877E5E">
        <w:rPr>
          <w:rFonts w:ascii="Palatino Linotype" w:hAnsi="Palatino Linotype" w:cs="Times New Roman"/>
          <w:sz w:val="24"/>
          <w:szCs w:val="24"/>
        </w:rPr>
        <w:t xml:space="preserve"> en todo</w:t>
      </w:r>
      <w:r w:rsidRPr="00877E5E">
        <w:rPr>
          <w:rFonts w:ascii="Palatino Linotype" w:hAnsi="Palatino Linotype" w:cs="Times New Roman"/>
          <w:sz w:val="24"/>
          <w:szCs w:val="24"/>
        </w:rPr>
        <w:t xml:space="preserve"> independientes</w:t>
      </w:r>
      <w:r w:rsidR="005772A2" w:rsidRPr="00877E5E">
        <w:rPr>
          <w:rFonts w:ascii="Palatino Linotype" w:hAnsi="Palatino Linotype" w:cs="Times New Roman"/>
          <w:sz w:val="24"/>
          <w:szCs w:val="24"/>
        </w:rPr>
        <w:t xml:space="preserve"> </w:t>
      </w:r>
      <w:r w:rsidRPr="00877E5E">
        <w:rPr>
          <w:rFonts w:ascii="Palatino Linotype" w:hAnsi="Palatino Linotype" w:cs="Times New Roman"/>
          <w:sz w:val="24"/>
          <w:szCs w:val="24"/>
        </w:rPr>
        <w:t xml:space="preserve">de las </w:t>
      </w:r>
      <w:r w:rsidR="00FB6D01" w:rsidRPr="00877E5E">
        <w:rPr>
          <w:rFonts w:ascii="Palatino Linotype" w:hAnsi="Palatino Linotype" w:cs="Times New Roman"/>
          <w:sz w:val="24"/>
          <w:szCs w:val="24"/>
        </w:rPr>
        <w:t>partes, a</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quienes corresponderá</w:t>
      </w:r>
      <w:r w:rsidR="00877E5E" w:rsidRPr="00877E5E">
        <w:rPr>
          <w:rFonts w:ascii="Palatino Linotype" w:hAnsi="Palatino Linotype" w:cs="Times New Roman"/>
          <w:sz w:val="24"/>
          <w:szCs w:val="24"/>
        </w:rPr>
        <w:t xml:space="preserve"> designar </w:t>
      </w:r>
      <w:r w:rsidRPr="00877E5E">
        <w:rPr>
          <w:rFonts w:ascii="Palatino Linotype" w:hAnsi="Palatino Linotype" w:cs="Times New Roman"/>
          <w:sz w:val="24"/>
          <w:szCs w:val="24"/>
        </w:rPr>
        <w:t xml:space="preserve">la </w:t>
      </w:r>
      <w:r w:rsidR="00FB6D01" w:rsidRPr="00877E5E">
        <w:rPr>
          <w:rFonts w:ascii="Palatino Linotype" w:hAnsi="Palatino Linotype" w:cs="Times New Roman"/>
          <w:sz w:val="24"/>
          <w:szCs w:val="24"/>
        </w:rPr>
        <w:t>forma en</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que se</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constituirá</w:t>
      </w:r>
      <w:r w:rsidR="00B6454F">
        <w:rPr>
          <w:rFonts w:ascii="Palatino Linotype" w:hAnsi="Palatino Linotype" w:cs="Times New Roman"/>
          <w:sz w:val="24"/>
          <w:szCs w:val="24"/>
        </w:rPr>
        <w:t xml:space="preserve"> el tribunal</w:t>
      </w:r>
      <w:r w:rsidR="00FB6D01" w:rsidRPr="00877E5E">
        <w:rPr>
          <w:rFonts w:ascii="Palatino Linotype" w:hAnsi="Palatino Linotype" w:cs="Times New Roman"/>
          <w:sz w:val="24"/>
          <w:szCs w:val="24"/>
        </w:rPr>
        <w:t>, debiendo</w:t>
      </w:r>
      <w:r w:rsidRPr="00877E5E">
        <w:rPr>
          <w:rFonts w:ascii="Palatino Linotype" w:hAnsi="Palatino Linotype" w:cs="Times New Roman"/>
          <w:sz w:val="24"/>
          <w:szCs w:val="24"/>
        </w:rPr>
        <w:t xml:space="preserve"> </w:t>
      </w:r>
      <w:r w:rsidR="00FB6D01" w:rsidRPr="00877E5E">
        <w:rPr>
          <w:rFonts w:ascii="Palatino Linotype" w:hAnsi="Palatino Linotype" w:cs="Times New Roman"/>
          <w:sz w:val="24"/>
          <w:szCs w:val="24"/>
        </w:rPr>
        <w:t>siempre contar con</w:t>
      </w:r>
      <w:r w:rsidRPr="00877E5E">
        <w:rPr>
          <w:rFonts w:ascii="Palatino Linotype" w:hAnsi="Palatino Linotype" w:cs="Times New Roman"/>
          <w:sz w:val="24"/>
          <w:szCs w:val="24"/>
        </w:rPr>
        <w:t xml:space="preserve"> número impar.</w:t>
      </w:r>
    </w:p>
    <w:p w14:paraId="3262A5AF" w14:textId="77777777" w:rsidR="00877E5E" w:rsidRDefault="00877E5E" w:rsidP="00877E5E"/>
    <w:p w14:paraId="187D8A41" w14:textId="0D7BDA7B" w:rsidR="00877E5E" w:rsidRPr="00877E5E" w:rsidRDefault="00877E5E" w:rsidP="00877E5E">
      <w:pPr>
        <w:spacing w:line="360" w:lineRule="auto"/>
        <w:jc w:val="both"/>
        <w:rPr>
          <w:rFonts w:ascii="Palatino Linotype" w:hAnsi="Palatino Linotype"/>
          <w:sz w:val="24"/>
          <w:szCs w:val="24"/>
        </w:rPr>
      </w:pPr>
      <w:r w:rsidRPr="00877E5E">
        <w:rPr>
          <w:rFonts w:ascii="Palatino Linotype" w:hAnsi="Palatino Linotype"/>
          <w:b/>
          <w:sz w:val="24"/>
          <w:szCs w:val="24"/>
        </w:rPr>
        <w:t>Art. 11.-</w:t>
      </w:r>
      <w:r>
        <w:rPr>
          <w:rFonts w:ascii="Palatino Linotype" w:hAnsi="Palatino Linotype"/>
          <w:sz w:val="24"/>
          <w:szCs w:val="24"/>
        </w:rPr>
        <w:t xml:space="preserve"> </w:t>
      </w:r>
      <w:r w:rsidRPr="00877E5E">
        <w:rPr>
          <w:rFonts w:ascii="Palatino Linotype" w:hAnsi="Palatino Linotype"/>
          <w:sz w:val="24"/>
          <w:szCs w:val="24"/>
        </w:rPr>
        <w:t>Los árbitros están obligados a revelar</w:t>
      </w:r>
      <w:r w:rsidR="005C43F9">
        <w:rPr>
          <w:rFonts w:ascii="Palatino Linotype" w:hAnsi="Palatino Linotype"/>
          <w:sz w:val="24"/>
          <w:szCs w:val="24"/>
        </w:rPr>
        <w:t>, durante toda la tramitación del arbitraje,</w:t>
      </w:r>
      <w:r w:rsidRPr="00877E5E">
        <w:rPr>
          <w:rFonts w:ascii="Palatino Linotype" w:hAnsi="Palatino Linotype"/>
          <w:sz w:val="24"/>
          <w:szCs w:val="24"/>
        </w:rPr>
        <w:t xml:space="preserve"> cualquier tipo de circunstancia que pueda dar lugar a dudas justificadas </w:t>
      </w:r>
      <w:r w:rsidR="00334AEC">
        <w:rPr>
          <w:rFonts w:ascii="Palatino Linotype" w:hAnsi="Palatino Linotype"/>
          <w:sz w:val="24"/>
          <w:szCs w:val="24"/>
        </w:rPr>
        <w:t>de las partes</w:t>
      </w:r>
      <w:r w:rsidR="006D2639">
        <w:rPr>
          <w:rFonts w:ascii="Palatino Linotype" w:hAnsi="Palatino Linotype"/>
          <w:sz w:val="24"/>
          <w:szCs w:val="24"/>
        </w:rPr>
        <w:t>,</w:t>
      </w:r>
      <w:r w:rsidR="00334AEC">
        <w:rPr>
          <w:rFonts w:ascii="Palatino Linotype" w:hAnsi="Palatino Linotype"/>
          <w:sz w:val="24"/>
          <w:szCs w:val="24"/>
        </w:rPr>
        <w:t xml:space="preserve"> o una de ellas</w:t>
      </w:r>
      <w:r w:rsidR="006D2639">
        <w:rPr>
          <w:rFonts w:ascii="Palatino Linotype" w:hAnsi="Palatino Linotype"/>
          <w:sz w:val="24"/>
          <w:szCs w:val="24"/>
        </w:rPr>
        <w:t>,</w:t>
      </w:r>
      <w:r w:rsidR="00334AEC">
        <w:rPr>
          <w:rFonts w:ascii="Palatino Linotype" w:hAnsi="Palatino Linotype"/>
          <w:sz w:val="24"/>
          <w:szCs w:val="24"/>
        </w:rPr>
        <w:t xml:space="preserve"> </w:t>
      </w:r>
      <w:r w:rsidRPr="00877E5E">
        <w:rPr>
          <w:rFonts w:ascii="Palatino Linotype" w:hAnsi="Palatino Linotype"/>
          <w:sz w:val="24"/>
          <w:szCs w:val="24"/>
        </w:rPr>
        <w:t>sobre su imparcialidad e independencia para intervenir en el caso.</w:t>
      </w:r>
    </w:p>
    <w:p w14:paraId="232D926B" w14:textId="77777777" w:rsidR="00877E5E" w:rsidRDefault="00877E5E" w:rsidP="00877E5E">
      <w:pPr>
        <w:spacing w:line="360" w:lineRule="auto"/>
        <w:jc w:val="both"/>
        <w:rPr>
          <w:rFonts w:ascii="Palatino Linotype" w:hAnsi="Palatino Linotype"/>
          <w:sz w:val="24"/>
          <w:szCs w:val="24"/>
        </w:rPr>
      </w:pPr>
      <w:r w:rsidRPr="00877E5E">
        <w:rPr>
          <w:rFonts w:ascii="Palatino Linotype" w:hAnsi="Palatino Linotype"/>
          <w:sz w:val="24"/>
          <w:szCs w:val="24"/>
        </w:rPr>
        <w:t>El árbitro, desde el momento de su nombramiento y durante todas las actuaciones arbitrales, revelará sin demora tales circunstancias a las partes, a menos que ya les haya informado de ellas.</w:t>
      </w:r>
    </w:p>
    <w:p w14:paraId="098C1C1C" w14:textId="43759A6C" w:rsidR="00F979CC" w:rsidRPr="00877E5E" w:rsidRDefault="00F979CC" w:rsidP="006D2639">
      <w:pPr>
        <w:pStyle w:val="Textdecomentari"/>
        <w:spacing w:after="240" w:line="360" w:lineRule="auto"/>
        <w:jc w:val="both"/>
        <w:rPr>
          <w:rFonts w:ascii="Palatino Linotype" w:hAnsi="Palatino Linotype"/>
          <w:sz w:val="24"/>
          <w:szCs w:val="24"/>
        </w:rPr>
      </w:pPr>
      <w:r w:rsidRPr="00F979CC">
        <w:rPr>
          <w:rFonts w:ascii="Palatino Linotype" w:hAnsi="Palatino Linotype"/>
          <w:sz w:val="24"/>
          <w:szCs w:val="24"/>
        </w:rPr>
        <w:t>E</w:t>
      </w:r>
      <w:r>
        <w:rPr>
          <w:rFonts w:ascii="Palatino Linotype" w:hAnsi="Palatino Linotype"/>
          <w:sz w:val="24"/>
          <w:szCs w:val="24"/>
        </w:rPr>
        <w:t>n</w:t>
      </w:r>
      <w:r w:rsidR="006D2639" w:rsidRPr="006D2639">
        <w:rPr>
          <w:rFonts w:ascii="Palatino Linotype" w:hAnsi="Palatino Linotype"/>
          <w:sz w:val="24"/>
          <w:szCs w:val="24"/>
        </w:rPr>
        <w:t xml:space="preserve"> caso de duda, </w:t>
      </w:r>
      <w:r w:rsidR="006D2639">
        <w:rPr>
          <w:rFonts w:ascii="Palatino Linotype" w:hAnsi="Palatino Linotype"/>
          <w:sz w:val="24"/>
          <w:szCs w:val="24"/>
        </w:rPr>
        <w:t>sobre su deber de</w:t>
      </w:r>
      <w:r w:rsidR="006D2639" w:rsidRPr="006D2639">
        <w:rPr>
          <w:rFonts w:ascii="Palatino Linotype" w:hAnsi="Palatino Linotype"/>
          <w:sz w:val="24"/>
          <w:szCs w:val="24"/>
        </w:rPr>
        <w:t xml:space="preserve"> revelar</w:t>
      </w:r>
      <w:r w:rsidRPr="006D2639">
        <w:rPr>
          <w:rFonts w:ascii="Palatino Linotype" w:hAnsi="Palatino Linotype"/>
          <w:sz w:val="24"/>
          <w:szCs w:val="24"/>
        </w:rPr>
        <w:t xml:space="preserve"> determinada circunstancia o hecho</w:t>
      </w:r>
      <w:r w:rsidR="006D2639">
        <w:rPr>
          <w:rFonts w:ascii="Palatino Linotype" w:hAnsi="Palatino Linotype"/>
          <w:sz w:val="24"/>
          <w:szCs w:val="24"/>
        </w:rPr>
        <w:t xml:space="preserve"> relativo a su imparcialidad</w:t>
      </w:r>
      <w:r w:rsidRPr="006D2639">
        <w:rPr>
          <w:rFonts w:ascii="Palatino Linotype" w:hAnsi="Palatino Linotype"/>
          <w:sz w:val="24"/>
          <w:szCs w:val="24"/>
        </w:rPr>
        <w:t>, los árbitros están obligados a revelar</w:t>
      </w:r>
      <w:r w:rsidR="006D2639">
        <w:rPr>
          <w:rFonts w:ascii="Palatino Linotype" w:hAnsi="Palatino Linotype"/>
          <w:sz w:val="24"/>
          <w:szCs w:val="24"/>
        </w:rPr>
        <w:t>la</w:t>
      </w:r>
      <w:r w:rsidRPr="006D2639">
        <w:rPr>
          <w:rFonts w:ascii="Palatino Linotype" w:hAnsi="Palatino Linotype"/>
          <w:sz w:val="24"/>
          <w:szCs w:val="24"/>
        </w:rPr>
        <w:t xml:space="preserve">. </w:t>
      </w:r>
      <w:r w:rsidR="008065DD">
        <w:rPr>
          <w:rFonts w:ascii="Palatino Linotype" w:hAnsi="Palatino Linotype"/>
          <w:sz w:val="24"/>
          <w:szCs w:val="24"/>
        </w:rPr>
        <w:t>Cuando</w:t>
      </w:r>
      <w:r w:rsidRPr="006D2639">
        <w:rPr>
          <w:rFonts w:ascii="Palatino Linotype" w:hAnsi="Palatino Linotype"/>
          <w:sz w:val="24"/>
          <w:szCs w:val="24"/>
        </w:rPr>
        <w:t xml:space="preserve"> </w:t>
      </w:r>
      <w:r w:rsidR="008065DD">
        <w:rPr>
          <w:rFonts w:ascii="Palatino Linotype" w:hAnsi="Palatino Linotype"/>
          <w:sz w:val="24"/>
          <w:szCs w:val="24"/>
        </w:rPr>
        <w:t>un</w:t>
      </w:r>
      <w:r w:rsidRPr="006D2639">
        <w:rPr>
          <w:rFonts w:ascii="Palatino Linotype" w:hAnsi="Palatino Linotype"/>
          <w:sz w:val="24"/>
          <w:szCs w:val="24"/>
        </w:rPr>
        <w:t xml:space="preserve"> árbitro omita revelar alguna circunstancia que debió ser conocida por las partes, se entenderá como una duda justificada </w:t>
      </w:r>
      <w:r w:rsidR="001A2953">
        <w:rPr>
          <w:rFonts w:ascii="Palatino Linotype" w:hAnsi="Palatino Linotype"/>
          <w:sz w:val="24"/>
          <w:szCs w:val="24"/>
        </w:rPr>
        <w:t>que compromete su imparcialidad</w:t>
      </w:r>
      <w:r w:rsidR="000B7967">
        <w:rPr>
          <w:rFonts w:ascii="Palatino Linotype" w:hAnsi="Palatino Linotype"/>
          <w:sz w:val="24"/>
          <w:szCs w:val="24"/>
        </w:rPr>
        <w:t>.</w:t>
      </w:r>
    </w:p>
    <w:p w14:paraId="76C45626" w14:textId="2AB9CEF3" w:rsidR="00CB2969" w:rsidRDefault="00877E5E" w:rsidP="00877E5E">
      <w:pPr>
        <w:spacing w:line="360" w:lineRule="auto"/>
        <w:jc w:val="both"/>
        <w:rPr>
          <w:rFonts w:ascii="Palatino Linotype" w:hAnsi="Palatino Linotype"/>
          <w:sz w:val="24"/>
          <w:szCs w:val="24"/>
        </w:rPr>
      </w:pPr>
      <w:r w:rsidRPr="00877E5E">
        <w:rPr>
          <w:rFonts w:ascii="Palatino Linotype" w:hAnsi="Palatino Linotype"/>
          <w:sz w:val="24"/>
          <w:szCs w:val="24"/>
        </w:rPr>
        <w:t>Las partes quedan facultadas para aceptar su eventual excusación o bien convalidar su actuación.</w:t>
      </w:r>
    </w:p>
    <w:p w14:paraId="2121DCA1" w14:textId="71A65FA9" w:rsidR="00D57699" w:rsidRPr="00A74FC9" w:rsidRDefault="000B3802" w:rsidP="00A74FC9">
      <w:pPr>
        <w:spacing w:line="360" w:lineRule="auto"/>
        <w:jc w:val="both"/>
        <w:rPr>
          <w:rFonts w:ascii="Palatino Linotype" w:hAnsi="Palatino Linotype"/>
          <w:sz w:val="24"/>
          <w:szCs w:val="24"/>
        </w:rPr>
      </w:pPr>
      <w:r>
        <w:rPr>
          <w:rFonts w:ascii="Palatino Linotype" w:hAnsi="Palatino Linotype"/>
          <w:sz w:val="24"/>
          <w:szCs w:val="24"/>
        </w:rPr>
        <w:t xml:space="preserve">La misma obligación pesará sobre el secretario en caso </w:t>
      </w:r>
      <w:r w:rsidR="008065DD">
        <w:rPr>
          <w:rFonts w:ascii="Palatino Linotype" w:hAnsi="Palatino Linotype"/>
          <w:sz w:val="24"/>
          <w:szCs w:val="24"/>
        </w:rPr>
        <w:t xml:space="preserve">de </w:t>
      </w:r>
      <w:r>
        <w:rPr>
          <w:rFonts w:ascii="Palatino Linotype" w:hAnsi="Palatino Linotype"/>
          <w:sz w:val="24"/>
          <w:szCs w:val="24"/>
        </w:rPr>
        <w:t>que las partes decidan su designación.</w:t>
      </w:r>
    </w:p>
    <w:p w14:paraId="6529E60A" w14:textId="001E9D30" w:rsidR="00CB2969" w:rsidRPr="00D57699" w:rsidRDefault="00D57699" w:rsidP="00877E5E">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12</w:t>
      </w:r>
      <w:r w:rsidR="00CB2969" w:rsidRPr="00D57699">
        <w:rPr>
          <w:rFonts w:ascii="Palatino Linotype" w:hAnsi="Palatino Linotype" w:cs="Times New Roman"/>
          <w:b/>
          <w:sz w:val="24"/>
          <w:szCs w:val="24"/>
        </w:rPr>
        <w:t>.-</w:t>
      </w:r>
      <w:r w:rsidR="00CB2969" w:rsidRPr="00D57699">
        <w:rPr>
          <w:rFonts w:ascii="Palatino Linotype" w:hAnsi="Palatino Linotype" w:cs="Times New Roman"/>
          <w:sz w:val="24"/>
          <w:szCs w:val="24"/>
        </w:rPr>
        <w:t xml:space="preserve"> Los </w:t>
      </w:r>
      <w:r w:rsidR="00FB6D01" w:rsidRPr="00D57699">
        <w:rPr>
          <w:rFonts w:ascii="Palatino Linotype" w:hAnsi="Palatino Linotype" w:cs="Times New Roman"/>
          <w:sz w:val="24"/>
          <w:szCs w:val="24"/>
        </w:rPr>
        <w:t>árbitros podrán ser</w:t>
      </w:r>
      <w:r w:rsidR="00877E5E" w:rsidRPr="00D57699">
        <w:rPr>
          <w:rFonts w:ascii="Palatino Linotype" w:hAnsi="Palatino Linotype" w:cs="Times New Roman"/>
          <w:sz w:val="24"/>
          <w:szCs w:val="24"/>
        </w:rPr>
        <w:t xml:space="preserve"> sustituidos</w:t>
      </w:r>
      <w:r w:rsidR="00CB2969" w:rsidRPr="00D57699">
        <w:rPr>
          <w:rFonts w:ascii="Palatino Linotype" w:hAnsi="Palatino Linotype" w:cs="Times New Roman"/>
          <w:sz w:val="24"/>
          <w:szCs w:val="24"/>
        </w:rPr>
        <w:t xml:space="preserve"> en caso de </w:t>
      </w:r>
      <w:r w:rsidR="00FB6D01" w:rsidRPr="00D57699">
        <w:rPr>
          <w:rFonts w:ascii="Palatino Linotype" w:hAnsi="Palatino Linotype" w:cs="Times New Roman"/>
          <w:sz w:val="24"/>
          <w:szCs w:val="24"/>
        </w:rPr>
        <w:t>fallecimiento, o</w:t>
      </w:r>
      <w:r w:rsidR="00CB2969" w:rsidRPr="00D57699">
        <w:rPr>
          <w:rFonts w:ascii="Palatino Linotype" w:hAnsi="Palatino Linotype" w:cs="Times New Roman"/>
          <w:sz w:val="24"/>
          <w:szCs w:val="24"/>
        </w:rPr>
        <w:t xml:space="preserve"> cuando su </w:t>
      </w:r>
      <w:r w:rsidR="00FB6D01" w:rsidRPr="00D57699">
        <w:rPr>
          <w:rFonts w:ascii="Palatino Linotype" w:hAnsi="Palatino Linotype" w:cs="Times New Roman"/>
          <w:sz w:val="24"/>
          <w:szCs w:val="24"/>
        </w:rPr>
        <w:t>renuncia o</w:t>
      </w:r>
      <w:r w:rsidR="00877E5E" w:rsidRPr="00D57699">
        <w:rPr>
          <w:rFonts w:ascii="Palatino Linotype" w:hAnsi="Palatino Linotype" w:cs="Times New Roman"/>
          <w:sz w:val="24"/>
          <w:szCs w:val="24"/>
        </w:rPr>
        <w:t xml:space="preserve"> recusación</w:t>
      </w:r>
      <w:r w:rsidR="00CB2969" w:rsidRPr="00D57699">
        <w:rPr>
          <w:rFonts w:ascii="Palatino Linotype" w:hAnsi="Palatino Linotype" w:cs="Times New Roman"/>
          <w:sz w:val="24"/>
          <w:szCs w:val="24"/>
        </w:rPr>
        <w:t xml:space="preserve"> </w:t>
      </w:r>
      <w:r w:rsidR="00FB6D01" w:rsidRPr="00D57699">
        <w:rPr>
          <w:rFonts w:ascii="Palatino Linotype" w:hAnsi="Palatino Linotype" w:cs="Times New Roman"/>
          <w:sz w:val="24"/>
          <w:szCs w:val="24"/>
        </w:rPr>
        <w:t>sea aceptada, cuando</w:t>
      </w:r>
      <w:r>
        <w:rPr>
          <w:rFonts w:ascii="Palatino Linotype" w:hAnsi="Palatino Linotype" w:cs="Times New Roman"/>
          <w:sz w:val="24"/>
          <w:szCs w:val="24"/>
        </w:rPr>
        <w:t xml:space="preserve"> ambas partes </w:t>
      </w:r>
      <w:r w:rsidR="00F979CC">
        <w:rPr>
          <w:rFonts w:ascii="Palatino Linotype" w:hAnsi="Palatino Linotype" w:cs="Times New Roman"/>
          <w:sz w:val="24"/>
          <w:szCs w:val="24"/>
        </w:rPr>
        <w:t xml:space="preserve">razonablemente </w:t>
      </w:r>
      <w:r>
        <w:rPr>
          <w:rFonts w:ascii="Palatino Linotype" w:hAnsi="Palatino Linotype" w:cs="Times New Roman"/>
          <w:sz w:val="24"/>
          <w:szCs w:val="24"/>
        </w:rPr>
        <w:t>así lo soliciten</w:t>
      </w:r>
      <w:r w:rsidR="00F979CC">
        <w:rPr>
          <w:rFonts w:ascii="Palatino Linotype" w:hAnsi="Palatino Linotype" w:cs="Times New Roman"/>
          <w:sz w:val="24"/>
          <w:szCs w:val="24"/>
        </w:rPr>
        <w:t xml:space="preserve"> sin obligación de reembolsar las sumas percibidas</w:t>
      </w:r>
      <w:r>
        <w:rPr>
          <w:rFonts w:ascii="Palatino Linotype" w:hAnsi="Palatino Linotype" w:cs="Times New Roman"/>
          <w:sz w:val="24"/>
          <w:szCs w:val="24"/>
        </w:rPr>
        <w:t>, cuando</w:t>
      </w:r>
      <w:r w:rsidR="00FB6D01" w:rsidRPr="00D57699">
        <w:rPr>
          <w:rFonts w:ascii="Palatino Linotype" w:hAnsi="Palatino Linotype" w:cs="Times New Roman"/>
          <w:sz w:val="24"/>
          <w:szCs w:val="24"/>
        </w:rPr>
        <w:t xml:space="preserve"> no cumplan</w:t>
      </w:r>
      <w:r w:rsidR="00CB2969" w:rsidRPr="00D57699">
        <w:rPr>
          <w:rFonts w:ascii="Palatino Linotype" w:hAnsi="Palatino Linotype" w:cs="Times New Roman"/>
          <w:sz w:val="24"/>
          <w:szCs w:val="24"/>
        </w:rPr>
        <w:t xml:space="preserve"> con las funciones que se le </w:t>
      </w:r>
      <w:r w:rsidR="00FB6D01" w:rsidRPr="00D57699">
        <w:rPr>
          <w:rFonts w:ascii="Palatino Linotype" w:hAnsi="Palatino Linotype" w:cs="Times New Roman"/>
          <w:sz w:val="24"/>
          <w:szCs w:val="24"/>
        </w:rPr>
        <w:t>asignaron, o</w:t>
      </w:r>
      <w:r w:rsidR="00CB2969" w:rsidRPr="00D57699">
        <w:rPr>
          <w:rFonts w:ascii="Palatino Linotype" w:hAnsi="Palatino Linotype" w:cs="Times New Roman"/>
          <w:sz w:val="24"/>
          <w:szCs w:val="24"/>
        </w:rPr>
        <w:t xml:space="preserve"> no las </w:t>
      </w:r>
      <w:r w:rsidR="00FB6D01" w:rsidRPr="00D57699">
        <w:rPr>
          <w:rFonts w:ascii="Palatino Linotype" w:hAnsi="Palatino Linotype" w:cs="Times New Roman"/>
          <w:sz w:val="24"/>
          <w:szCs w:val="24"/>
        </w:rPr>
        <w:t>cumpla de</w:t>
      </w:r>
      <w:r w:rsidR="00CB2969" w:rsidRPr="00D57699">
        <w:rPr>
          <w:rFonts w:ascii="Palatino Linotype" w:hAnsi="Palatino Linotype" w:cs="Times New Roman"/>
          <w:sz w:val="24"/>
          <w:szCs w:val="24"/>
        </w:rPr>
        <w:t xml:space="preserve"> co</w:t>
      </w:r>
      <w:r>
        <w:rPr>
          <w:rFonts w:ascii="Palatino Linotype" w:hAnsi="Palatino Linotype" w:cs="Times New Roman"/>
          <w:sz w:val="24"/>
          <w:szCs w:val="24"/>
        </w:rPr>
        <w:t>nformidad</w:t>
      </w:r>
      <w:r w:rsidR="00877E5E" w:rsidRPr="00D57699">
        <w:rPr>
          <w:rFonts w:ascii="Palatino Linotype" w:hAnsi="Palatino Linotype" w:cs="Times New Roman"/>
          <w:sz w:val="24"/>
          <w:szCs w:val="24"/>
        </w:rPr>
        <w:t xml:space="preserve"> con el Reglamento </w:t>
      </w:r>
      <w:r w:rsidR="00CB2969" w:rsidRPr="00D57699">
        <w:rPr>
          <w:rFonts w:ascii="Palatino Linotype" w:hAnsi="Palatino Linotype" w:cs="Times New Roman"/>
          <w:sz w:val="24"/>
          <w:szCs w:val="24"/>
        </w:rPr>
        <w:t xml:space="preserve">al que las </w:t>
      </w:r>
      <w:r w:rsidR="00FB6D01" w:rsidRPr="00D57699">
        <w:rPr>
          <w:rFonts w:ascii="Palatino Linotype" w:hAnsi="Palatino Linotype" w:cs="Times New Roman"/>
          <w:sz w:val="24"/>
          <w:szCs w:val="24"/>
        </w:rPr>
        <w:t>partes hayan decidido someterse,</w:t>
      </w:r>
      <w:r>
        <w:rPr>
          <w:rFonts w:ascii="Palatino Linotype" w:hAnsi="Palatino Linotype" w:cs="Times New Roman"/>
          <w:sz w:val="24"/>
          <w:szCs w:val="24"/>
        </w:rPr>
        <w:t xml:space="preserve"> siendo responsable en ese caso de los eventuales daños y perjuicios que su actuación pudiera haber generado, con pérdida de los honorarios que se hubieran devengado a su favor</w:t>
      </w:r>
      <w:r w:rsidR="008065DD">
        <w:rPr>
          <w:rFonts w:ascii="Palatino Linotype" w:hAnsi="Palatino Linotype" w:cs="Times New Roman"/>
          <w:sz w:val="24"/>
          <w:szCs w:val="24"/>
        </w:rPr>
        <w:t xml:space="preserve">, y sin perjuicio de la responsabilidad  </w:t>
      </w:r>
      <w:r w:rsidR="0085021C">
        <w:rPr>
          <w:rFonts w:ascii="Palatino Linotype" w:hAnsi="Palatino Linotype" w:cs="Times New Roman"/>
          <w:sz w:val="24"/>
          <w:szCs w:val="24"/>
        </w:rPr>
        <w:t xml:space="preserve">en </w:t>
      </w:r>
      <w:r w:rsidR="008065DD">
        <w:rPr>
          <w:rFonts w:ascii="Palatino Linotype" w:hAnsi="Palatino Linotype" w:cs="Times New Roman"/>
          <w:sz w:val="24"/>
          <w:szCs w:val="24"/>
        </w:rPr>
        <w:t xml:space="preserve"> </w:t>
      </w:r>
      <w:r w:rsidR="0085021C">
        <w:rPr>
          <w:rFonts w:ascii="Palatino Linotype" w:hAnsi="Palatino Linotype" w:cs="Times New Roman"/>
          <w:sz w:val="24"/>
          <w:szCs w:val="24"/>
        </w:rPr>
        <w:t xml:space="preserve">la que </w:t>
      </w:r>
      <w:r w:rsidR="008065DD">
        <w:rPr>
          <w:rFonts w:ascii="Palatino Linotype" w:hAnsi="Palatino Linotype" w:cs="Times New Roman"/>
          <w:sz w:val="24"/>
          <w:szCs w:val="24"/>
        </w:rPr>
        <w:t xml:space="preserve"> hubiere</w:t>
      </w:r>
      <w:r w:rsidR="0085021C">
        <w:rPr>
          <w:rFonts w:ascii="Palatino Linotype" w:hAnsi="Palatino Linotype" w:cs="Times New Roman"/>
          <w:sz w:val="24"/>
          <w:szCs w:val="24"/>
        </w:rPr>
        <w:t>n</w:t>
      </w:r>
      <w:r w:rsidR="008065DD">
        <w:rPr>
          <w:rFonts w:ascii="Palatino Linotype" w:hAnsi="Palatino Linotype" w:cs="Times New Roman"/>
          <w:sz w:val="24"/>
          <w:szCs w:val="24"/>
        </w:rPr>
        <w:t xml:space="preserve"> </w:t>
      </w:r>
      <w:r w:rsidR="0085021C">
        <w:rPr>
          <w:rFonts w:ascii="Palatino Linotype" w:hAnsi="Palatino Linotype" w:cs="Times New Roman"/>
          <w:sz w:val="24"/>
          <w:szCs w:val="24"/>
        </w:rPr>
        <w:t>incurrido.</w:t>
      </w:r>
    </w:p>
    <w:p w14:paraId="136AFFC0" w14:textId="77777777" w:rsidR="005772A2" w:rsidRPr="00464D4C" w:rsidRDefault="005772A2" w:rsidP="008E3365">
      <w:pPr>
        <w:spacing w:after="0" w:line="360" w:lineRule="auto"/>
        <w:ind w:left="360"/>
        <w:contextualSpacing/>
        <w:jc w:val="both"/>
        <w:rPr>
          <w:rFonts w:ascii="Times New Roman" w:hAnsi="Times New Roman" w:cs="Times New Roman"/>
          <w:color w:val="FF0000"/>
          <w:sz w:val="28"/>
          <w:szCs w:val="28"/>
        </w:rPr>
      </w:pPr>
    </w:p>
    <w:p w14:paraId="230DA474" w14:textId="0F50A365" w:rsidR="00CB2969" w:rsidRPr="00D57699" w:rsidRDefault="00D57699" w:rsidP="00877E5E">
      <w:pPr>
        <w:spacing w:after="0" w:line="360" w:lineRule="auto"/>
        <w:contextualSpacing/>
        <w:jc w:val="both"/>
        <w:rPr>
          <w:rFonts w:ascii="Palatino Linotype" w:hAnsi="Palatino Linotype" w:cs="Times New Roman"/>
          <w:sz w:val="24"/>
          <w:szCs w:val="24"/>
        </w:rPr>
      </w:pPr>
      <w:r w:rsidRPr="00D57699">
        <w:rPr>
          <w:rFonts w:ascii="Palatino Linotype" w:hAnsi="Palatino Linotype" w:cs="Times New Roman"/>
          <w:b/>
          <w:sz w:val="24"/>
          <w:szCs w:val="24"/>
        </w:rPr>
        <w:t>Art. 13</w:t>
      </w:r>
      <w:r w:rsidR="00877E5E" w:rsidRPr="00D57699">
        <w:rPr>
          <w:rFonts w:ascii="Palatino Linotype" w:hAnsi="Palatino Linotype" w:cs="Times New Roman"/>
          <w:b/>
          <w:sz w:val="24"/>
          <w:szCs w:val="24"/>
        </w:rPr>
        <w:t>.-</w:t>
      </w:r>
      <w:r w:rsidR="00CB2969" w:rsidRPr="00D57699">
        <w:rPr>
          <w:rFonts w:ascii="Palatino Linotype" w:hAnsi="Palatino Linotype" w:cs="Times New Roman"/>
          <w:sz w:val="24"/>
          <w:szCs w:val="24"/>
        </w:rPr>
        <w:t xml:space="preserve"> Las partes</w:t>
      </w:r>
      <w:r w:rsidR="00B6454F">
        <w:rPr>
          <w:rFonts w:ascii="Palatino Linotype" w:hAnsi="Palatino Linotype" w:cs="Times New Roman"/>
          <w:sz w:val="24"/>
          <w:szCs w:val="24"/>
        </w:rPr>
        <w:t>, o en su caso el tribunal,</w:t>
      </w:r>
      <w:r w:rsidR="00CB2969" w:rsidRPr="00D57699">
        <w:rPr>
          <w:rFonts w:ascii="Palatino Linotype" w:hAnsi="Palatino Linotype" w:cs="Times New Roman"/>
          <w:sz w:val="24"/>
          <w:szCs w:val="24"/>
        </w:rPr>
        <w:t xml:space="preserve"> sin perjuicio del </w:t>
      </w:r>
      <w:r w:rsidR="00877E5E" w:rsidRPr="00D57699">
        <w:rPr>
          <w:rFonts w:ascii="Palatino Linotype" w:hAnsi="Palatino Linotype" w:cs="Times New Roman"/>
          <w:sz w:val="24"/>
          <w:szCs w:val="24"/>
        </w:rPr>
        <w:t>procedimiento que adopten</w:t>
      </w:r>
      <w:r w:rsidR="0085021C">
        <w:rPr>
          <w:rFonts w:ascii="Palatino Linotype" w:hAnsi="Palatino Linotype" w:cs="Times New Roman"/>
          <w:sz w:val="24"/>
          <w:szCs w:val="24"/>
        </w:rPr>
        <w:t>,</w:t>
      </w:r>
      <w:r w:rsidR="00877E5E" w:rsidRPr="00D57699">
        <w:rPr>
          <w:rFonts w:ascii="Palatino Linotype" w:hAnsi="Palatino Linotype" w:cs="Times New Roman"/>
          <w:sz w:val="24"/>
          <w:szCs w:val="24"/>
        </w:rPr>
        <w:t xml:space="preserve"> podrán</w:t>
      </w:r>
      <w:r w:rsidRPr="00D57699">
        <w:rPr>
          <w:rFonts w:ascii="Palatino Linotype" w:hAnsi="Palatino Linotype" w:cs="Times New Roman"/>
          <w:sz w:val="24"/>
          <w:szCs w:val="24"/>
        </w:rPr>
        <w:t xml:space="preserve"> designar también</w:t>
      </w:r>
      <w:r w:rsidR="00CB2969" w:rsidRPr="00D57699">
        <w:rPr>
          <w:rFonts w:ascii="Palatino Linotype" w:hAnsi="Palatino Linotype" w:cs="Times New Roman"/>
          <w:sz w:val="24"/>
          <w:szCs w:val="24"/>
        </w:rPr>
        <w:t xml:space="preserve"> un secretario, </w:t>
      </w:r>
      <w:r w:rsidR="00D936CA">
        <w:rPr>
          <w:rFonts w:ascii="Palatino Linotype" w:hAnsi="Palatino Linotype" w:cs="Times New Roman"/>
          <w:sz w:val="24"/>
          <w:szCs w:val="24"/>
        </w:rPr>
        <w:t>atribuyéndole</w:t>
      </w:r>
      <w:r w:rsidR="00BA6C39" w:rsidRPr="00D57699">
        <w:rPr>
          <w:rFonts w:ascii="Palatino Linotype" w:hAnsi="Palatino Linotype" w:cs="Times New Roman"/>
          <w:sz w:val="24"/>
          <w:szCs w:val="24"/>
        </w:rPr>
        <w:t xml:space="preserve"> </w:t>
      </w:r>
      <w:r w:rsidR="00CB2969" w:rsidRPr="00D57699">
        <w:rPr>
          <w:rFonts w:ascii="Palatino Linotype" w:hAnsi="Palatino Linotype" w:cs="Times New Roman"/>
          <w:sz w:val="24"/>
          <w:szCs w:val="24"/>
        </w:rPr>
        <w:t>las funciones que estimen corresponder para el desarrollo del proceso, quien tendrá asiento en el lugar sede del arbitraje para facilitar la comunicación de las partes.</w:t>
      </w:r>
      <w:r w:rsidR="008065DD">
        <w:rPr>
          <w:rFonts w:ascii="Palatino Linotype" w:hAnsi="Palatino Linotype" w:cs="Times New Roman"/>
          <w:sz w:val="24"/>
          <w:szCs w:val="24"/>
        </w:rPr>
        <w:t xml:space="preserve"> El secretario está obligado a revelar cualquier circunstancia o hecho que a juicio de las partes o de una de ellas, pueda generar duda justificada sobre su imparcialidad y apariencia de imparcialidad.</w:t>
      </w:r>
    </w:p>
    <w:p w14:paraId="5D6ACAA9" w14:textId="77777777" w:rsidR="005772A2" w:rsidRPr="00464D4C" w:rsidRDefault="005772A2" w:rsidP="008E3365">
      <w:pPr>
        <w:spacing w:after="0" w:line="360" w:lineRule="auto"/>
        <w:ind w:left="360"/>
        <w:contextualSpacing/>
        <w:jc w:val="both"/>
        <w:rPr>
          <w:rFonts w:ascii="Times New Roman" w:hAnsi="Times New Roman" w:cs="Times New Roman"/>
          <w:color w:val="FF0000"/>
          <w:sz w:val="28"/>
          <w:szCs w:val="28"/>
        </w:rPr>
      </w:pPr>
    </w:p>
    <w:p w14:paraId="64ED8B09" w14:textId="62F68495" w:rsidR="000A332F" w:rsidRPr="00483FDB" w:rsidRDefault="000B3802" w:rsidP="00D57699">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COMPETENCIA</w:t>
      </w:r>
    </w:p>
    <w:p w14:paraId="07FBC9B7" w14:textId="3D62CD81" w:rsidR="00CB2969" w:rsidRPr="00D57699" w:rsidRDefault="00344C27" w:rsidP="00D57699">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 xml:space="preserve">Art. 14.- </w:t>
      </w:r>
      <w:r w:rsidR="000A332F" w:rsidRPr="00D57699">
        <w:rPr>
          <w:rFonts w:ascii="Palatino Linotype" w:hAnsi="Palatino Linotype" w:cs="Times New Roman"/>
          <w:sz w:val="24"/>
          <w:szCs w:val="24"/>
        </w:rPr>
        <w:t xml:space="preserve">El tribunal arbitral quedará facultado para decidir acerca de su propia competencia y sobre la existencia o validez del convenio arbitral. A ese efecto, </w:t>
      </w:r>
      <w:r w:rsidR="0085021C">
        <w:rPr>
          <w:rFonts w:ascii="Palatino Linotype" w:hAnsi="Palatino Linotype" w:cs="Times New Roman"/>
          <w:sz w:val="24"/>
          <w:szCs w:val="24"/>
        </w:rPr>
        <w:t>l</w:t>
      </w:r>
      <w:r w:rsidR="000A332F" w:rsidRPr="00D57699">
        <w:rPr>
          <w:rFonts w:ascii="Palatino Linotype" w:hAnsi="Palatino Linotype" w:cs="Times New Roman"/>
          <w:sz w:val="24"/>
          <w:szCs w:val="24"/>
        </w:rPr>
        <w:t xml:space="preserve">a cláusula </w:t>
      </w:r>
      <w:r w:rsidR="0085021C">
        <w:rPr>
          <w:rFonts w:ascii="Palatino Linotype" w:hAnsi="Palatino Linotype" w:cs="Times New Roman"/>
          <w:sz w:val="24"/>
          <w:szCs w:val="24"/>
        </w:rPr>
        <w:t>arbitral</w:t>
      </w:r>
      <w:r w:rsidR="000A332F" w:rsidRPr="00D57699">
        <w:rPr>
          <w:rFonts w:ascii="Palatino Linotype" w:hAnsi="Palatino Linotype" w:cs="Times New Roman"/>
          <w:sz w:val="24"/>
          <w:szCs w:val="24"/>
        </w:rPr>
        <w:t xml:space="preserve"> que forme parte de un contrato se considera como un acuerdo independiente de las demás estipulaciones de aquél. La nulidad de un contrato no </w:t>
      </w:r>
      <w:r w:rsidR="008065DD">
        <w:rPr>
          <w:rFonts w:ascii="Palatino Linotype" w:hAnsi="Palatino Linotype" w:cs="Times New Roman"/>
          <w:sz w:val="24"/>
          <w:szCs w:val="24"/>
        </w:rPr>
        <w:t xml:space="preserve">afecta ni se extiende al pacto arbitral contenido en </w:t>
      </w:r>
      <w:r w:rsidR="0085021C">
        <w:rPr>
          <w:rFonts w:ascii="Palatino Linotype" w:hAnsi="Palatino Linotype" w:cs="Times New Roman"/>
          <w:sz w:val="24"/>
          <w:szCs w:val="24"/>
        </w:rPr>
        <w:t>é</w:t>
      </w:r>
      <w:r w:rsidR="008065DD">
        <w:rPr>
          <w:rFonts w:ascii="Palatino Linotype" w:hAnsi="Palatino Linotype" w:cs="Times New Roman"/>
          <w:sz w:val="24"/>
          <w:szCs w:val="24"/>
        </w:rPr>
        <w:t>l</w:t>
      </w:r>
      <w:r w:rsidR="000A332F" w:rsidRPr="00D57699">
        <w:rPr>
          <w:rFonts w:ascii="Palatino Linotype" w:hAnsi="Palatino Linotype" w:cs="Times New Roman"/>
          <w:sz w:val="24"/>
          <w:szCs w:val="24"/>
        </w:rPr>
        <w:t>.</w:t>
      </w:r>
    </w:p>
    <w:p w14:paraId="1272B604" w14:textId="77777777" w:rsidR="00344C27" w:rsidRDefault="00344C27" w:rsidP="00344C27">
      <w:pPr>
        <w:spacing w:after="0" w:line="360" w:lineRule="auto"/>
        <w:contextualSpacing/>
        <w:jc w:val="both"/>
        <w:rPr>
          <w:rFonts w:ascii="Palatino Linotype" w:hAnsi="Palatino Linotype" w:cs="Times New Roman"/>
          <w:b/>
          <w:sz w:val="24"/>
          <w:szCs w:val="24"/>
        </w:rPr>
      </w:pPr>
    </w:p>
    <w:p w14:paraId="1C8735BD" w14:textId="77777777"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b/>
          <w:sz w:val="24"/>
          <w:szCs w:val="24"/>
        </w:rPr>
        <w:t>IMPEDIMENTOS Y RECUSACIONES</w:t>
      </w:r>
    </w:p>
    <w:p w14:paraId="52D65F02" w14:textId="40D28385" w:rsidR="00344C27" w:rsidRPr="000B3802" w:rsidRDefault="00344C27" w:rsidP="00344C27">
      <w:pPr>
        <w:spacing w:after="0" w:line="360" w:lineRule="auto"/>
        <w:ind w:right="642"/>
        <w:contextualSpacing/>
        <w:jc w:val="both"/>
        <w:rPr>
          <w:rFonts w:ascii="Palatino Linotype" w:hAnsi="Palatino Linotype" w:cs="Times New Roman"/>
          <w:sz w:val="24"/>
          <w:szCs w:val="24"/>
        </w:rPr>
      </w:pPr>
      <w:r>
        <w:rPr>
          <w:rFonts w:ascii="Palatino Linotype" w:hAnsi="Palatino Linotype" w:cs="Times New Roman"/>
          <w:b/>
          <w:sz w:val="24"/>
          <w:szCs w:val="24"/>
        </w:rPr>
        <w:t>Art. 15</w:t>
      </w:r>
      <w:r w:rsidRPr="000B3802">
        <w:rPr>
          <w:rFonts w:ascii="Palatino Linotype" w:hAnsi="Palatino Linotype" w:cs="Times New Roman"/>
          <w:b/>
          <w:sz w:val="24"/>
          <w:szCs w:val="24"/>
        </w:rPr>
        <w:t>.-</w:t>
      </w:r>
      <w:r w:rsidRPr="000B3802">
        <w:rPr>
          <w:rFonts w:ascii="Palatino Linotype" w:hAnsi="Palatino Linotype" w:cs="Times New Roman"/>
          <w:sz w:val="24"/>
          <w:szCs w:val="24"/>
        </w:rPr>
        <w:t xml:space="preserve"> </w:t>
      </w:r>
      <w:r>
        <w:rPr>
          <w:rFonts w:ascii="Palatino Linotype" w:hAnsi="Palatino Linotype" w:cs="Times New Roman"/>
          <w:sz w:val="24"/>
          <w:szCs w:val="24"/>
        </w:rPr>
        <w:t xml:space="preserve">Si dentro </w:t>
      </w:r>
      <w:r w:rsidRPr="000B3802">
        <w:rPr>
          <w:rFonts w:ascii="Palatino Linotype" w:hAnsi="Palatino Linotype" w:cs="Times New Roman"/>
          <w:sz w:val="24"/>
          <w:szCs w:val="24"/>
        </w:rPr>
        <w:t>de</w:t>
      </w:r>
      <w:r>
        <w:rPr>
          <w:rFonts w:ascii="Palatino Linotype" w:hAnsi="Palatino Linotype" w:cs="Times New Roman"/>
          <w:sz w:val="24"/>
          <w:szCs w:val="24"/>
        </w:rPr>
        <w:t xml:space="preserve"> los cinco (5) días siguientes al recibo </w:t>
      </w:r>
      <w:r w:rsidRPr="000B3802">
        <w:rPr>
          <w:rFonts w:ascii="Palatino Linotype" w:hAnsi="Palatino Linotype" w:cs="Times New Roman"/>
          <w:sz w:val="24"/>
          <w:szCs w:val="24"/>
        </w:rPr>
        <w:t>de la comunicación de aceptación, alguna de las partes</w:t>
      </w:r>
      <w:r>
        <w:rPr>
          <w:rFonts w:ascii="Palatino Linotype" w:hAnsi="Palatino Linotype" w:cs="Times New Roman"/>
          <w:sz w:val="24"/>
          <w:szCs w:val="24"/>
        </w:rPr>
        <w:t xml:space="preserve"> manifestare </w:t>
      </w:r>
      <w:r w:rsidRPr="000B3802">
        <w:rPr>
          <w:rFonts w:ascii="Palatino Linotype" w:hAnsi="Palatino Linotype" w:cs="Times New Roman"/>
          <w:sz w:val="24"/>
          <w:szCs w:val="24"/>
        </w:rPr>
        <w:t xml:space="preserve">por </w:t>
      </w:r>
      <w:r w:rsidR="009072D5" w:rsidRPr="000B3802">
        <w:rPr>
          <w:rFonts w:ascii="Palatino Linotype" w:hAnsi="Palatino Linotype" w:cs="Times New Roman"/>
          <w:sz w:val="24"/>
          <w:szCs w:val="24"/>
        </w:rPr>
        <w:t>escrito dudas</w:t>
      </w:r>
      <w:r w:rsidRPr="000B3802">
        <w:rPr>
          <w:rFonts w:ascii="Palatino Linotype" w:hAnsi="Palatino Linotype" w:cs="Times New Roman"/>
          <w:sz w:val="24"/>
          <w:szCs w:val="24"/>
        </w:rPr>
        <w:t xml:space="preserve">  justificadas acerca de la imparcialidad</w:t>
      </w:r>
      <w:r>
        <w:rPr>
          <w:rFonts w:ascii="Palatino Linotype" w:hAnsi="Palatino Linotype" w:cs="Times New Roman"/>
          <w:sz w:val="24"/>
          <w:szCs w:val="24"/>
        </w:rPr>
        <w:t xml:space="preserve"> del</w:t>
      </w:r>
      <w:r w:rsidRPr="000B3802">
        <w:rPr>
          <w:rFonts w:ascii="Palatino Linotype" w:hAnsi="Palatino Linotype" w:cs="Times New Roman"/>
          <w:sz w:val="24"/>
          <w:szCs w:val="24"/>
        </w:rPr>
        <w:t xml:space="preserve"> árbitro y su  deseo de relevar</w:t>
      </w:r>
      <w:r w:rsidR="001A2953">
        <w:rPr>
          <w:rFonts w:ascii="Palatino Linotype" w:hAnsi="Palatino Linotype" w:cs="Times New Roman"/>
          <w:sz w:val="24"/>
          <w:szCs w:val="24"/>
        </w:rPr>
        <w:t>lo</w:t>
      </w:r>
      <w:r w:rsidRPr="000B3802">
        <w:rPr>
          <w:rFonts w:ascii="Palatino Linotype" w:hAnsi="Palatino Linotype" w:cs="Times New Roman"/>
          <w:sz w:val="24"/>
          <w:szCs w:val="24"/>
        </w:rPr>
        <w:t xml:space="preserve"> con fundamento en la información suministrada por este, se procederá a su reemplazo en la forma prevista para tal efecto, siempre y cuando los demás árbitros consideren justificada las razones para su reemplazo</w:t>
      </w:r>
      <w:r>
        <w:rPr>
          <w:rFonts w:ascii="Palatino Linotype" w:hAnsi="Palatino Linotype" w:cs="Times New Roman"/>
          <w:sz w:val="24"/>
          <w:szCs w:val="24"/>
        </w:rPr>
        <w:t>,</w:t>
      </w:r>
      <w:r w:rsidRPr="000B3802">
        <w:rPr>
          <w:rFonts w:ascii="Palatino Linotype" w:hAnsi="Palatino Linotype" w:cs="Times New Roman"/>
          <w:sz w:val="24"/>
          <w:szCs w:val="24"/>
        </w:rPr>
        <w:t xml:space="preserve"> o el árbitro acepte expresamente ser relevado.</w:t>
      </w:r>
      <w:r>
        <w:rPr>
          <w:rFonts w:ascii="Palatino Linotype" w:hAnsi="Palatino Linotype" w:cs="Times New Roman"/>
          <w:sz w:val="24"/>
          <w:szCs w:val="24"/>
        </w:rPr>
        <w:t xml:space="preserve"> </w:t>
      </w:r>
    </w:p>
    <w:p w14:paraId="0507A96B" w14:textId="77777777" w:rsidR="00344C27" w:rsidRPr="00464D4C" w:rsidRDefault="00344C27" w:rsidP="00344C27">
      <w:pPr>
        <w:spacing w:after="0" w:line="360" w:lineRule="auto"/>
        <w:ind w:left="360"/>
        <w:contextualSpacing/>
        <w:jc w:val="both"/>
        <w:rPr>
          <w:rFonts w:ascii="Times New Roman" w:hAnsi="Times New Roman" w:cs="Times New Roman"/>
          <w:sz w:val="28"/>
          <w:szCs w:val="28"/>
        </w:rPr>
      </w:pPr>
    </w:p>
    <w:p w14:paraId="11FB319C" w14:textId="23991629"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b/>
          <w:sz w:val="24"/>
          <w:szCs w:val="24"/>
        </w:rPr>
        <w:t>Art.</w:t>
      </w:r>
      <w:r w:rsidRPr="000B3802">
        <w:rPr>
          <w:rFonts w:ascii="Palatino Linotype" w:hAnsi="Palatino Linotype" w:cs="Times New Roman"/>
          <w:sz w:val="24"/>
          <w:szCs w:val="24"/>
        </w:rPr>
        <w:t xml:space="preserve"> </w:t>
      </w:r>
      <w:r w:rsidRPr="000B3802">
        <w:rPr>
          <w:rFonts w:ascii="Palatino Linotype" w:hAnsi="Palatino Linotype" w:cs="Times New Roman"/>
          <w:b/>
          <w:sz w:val="24"/>
          <w:szCs w:val="24"/>
        </w:rPr>
        <w:t>1</w:t>
      </w:r>
      <w:r>
        <w:rPr>
          <w:rFonts w:ascii="Palatino Linotype" w:hAnsi="Palatino Linotype" w:cs="Times New Roman"/>
          <w:b/>
          <w:sz w:val="24"/>
          <w:szCs w:val="24"/>
        </w:rPr>
        <w:t>6</w:t>
      </w:r>
      <w:r w:rsidRPr="000B3802">
        <w:rPr>
          <w:rFonts w:ascii="Palatino Linotype" w:hAnsi="Palatino Linotype" w:cs="Times New Roman"/>
          <w:b/>
          <w:sz w:val="24"/>
          <w:szCs w:val="24"/>
        </w:rPr>
        <w:t>.</w:t>
      </w:r>
      <w:r w:rsidRPr="000B3802">
        <w:rPr>
          <w:rFonts w:ascii="Palatino Linotype" w:hAnsi="Palatino Linotype" w:cs="Times New Roman"/>
          <w:sz w:val="24"/>
          <w:szCs w:val="24"/>
        </w:rPr>
        <w:t>- Los árbitros y los s</w:t>
      </w:r>
      <w:r>
        <w:rPr>
          <w:rFonts w:ascii="Palatino Linotype" w:hAnsi="Palatino Linotype" w:cs="Times New Roman"/>
          <w:sz w:val="24"/>
          <w:szCs w:val="24"/>
        </w:rPr>
        <w:t>ecretarios deberán declararse impedidos y</w:t>
      </w:r>
      <w:r w:rsidRPr="000B3802">
        <w:rPr>
          <w:rFonts w:ascii="Palatino Linotype" w:hAnsi="Palatino Linotype" w:cs="Times New Roman"/>
          <w:sz w:val="24"/>
          <w:szCs w:val="24"/>
        </w:rPr>
        <w:t xml:space="preserve"> son recusables por las mismas causales previstas para los jueces en las normas </w:t>
      </w:r>
      <w:r>
        <w:rPr>
          <w:rFonts w:ascii="Palatino Linotype" w:hAnsi="Palatino Linotype" w:cs="Times New Roman"/>
          <w:sz w:val="24"/>
          <w:szCs w:val="24"/>
        </w:rPr>
        <w:t xml:space="preserve">procesales pertinentes </w:t>
      </w:r>
      <w:r w:rsidRPr="000B3802">
        <w:rPr>
          <w:rFonts w:ascii="Palatino Linotype" w:hAnsi="Palatino Linotype" w:cs="Times New Roman"/>
          <w:sz w:val="24"/>
          <w:szCs w:val="24"/>
        </w:rPr>
        <w:t>del país sede del arbitraje</w:t>
      </w:r>
      <w:r>
        <w:rPr>
          <w:rFonts w:ascii="Palatino Linotype" w:hAnsi="Palatino Linotype" w:cs="Times New Roman"/>
          <w:sz w:val="24"/>
          <w:szCs w:val="24"/>
        </w:rPr>
        <w:t>, o las que resulten de aplicación según las previstas por las partes</w:t>
      </w:r>
      <w:r w:rsidRPr="000B3802">
        <w:rPr>
          <w:rFonts w:ascii="Palatino Linotype" w:hAnsi="Palatino Linotype" w:cs="Times New Roman"/>
          <w:sz w:val="24"/>
          <w:szCs w:val="24"/>
        </w:rPr>
        <w:t>; por las inhabilidades, prohibiciones y conflictos de intereses señalados en las normas disciplinarias del país sede del arbitraje</w:t>
      </w:r>
      <w:r>
        <w:rPr>
          <w:rFonts w:ascii="Palatino Linotype" w:hAnsi="Palatino Linotype" w:cs="Times New Roman"/>
          <w:sz w:val="24"/>
          <w:szCs w:val="24"/>
        </w:rPr>
        <w:t xml:space="preserve">, por la violación del deber de apariencia </w:t>
      </w:r>
      <w:r w:rsidR="00B6454F">
        <w:rPr>
          <w:rFonts w:ascii="Palatino Linotype" w:hAnsi="Palatino Linotype" w:cs="Times New Roman"/>
          <w:sz w:val="24"/>
          <w:szCs w:val="24"/>
        </w:rPr>
        <w:t xml:space="preserve">de imparcialidad </w:t>
      </w:r>
      <w:r>
        <w:rPr>
          <w:rFonts w:ascii="Palatino Linotype" w:hAnsi="Palatino Linotype" w:cs="Times New Roman"/>
          <w:sz w:val="24"/>
          <w:szCs w:val="24"/>
        </w:rPr>
        <w:t>previsto en el art. 10</w:t>
      </w:r>
      <w:r w:rsidRPr="000B3802">
        <w:rPr>
          <w:rFonts w:ascii="Palatino Linotype" w:hAnsi="Palatino Linotype" w:cs="Times New Roman"/>
          <w:sz w:val="24"/>
          <w:szCs w:val="24"/>
        </w:rPr>
        <w:t>; y por el incumplimiento del deber de información indicado en el artículo 11</w:t>
      </w:r>
      <w:r>
        <w:rPr>
          <w:rFonts w:ascii="Palatino Linotype" w:hAnsi="Palatino Linotype" w:cs="Times New Roman"/>
          <w:sz w:val="24"/>
          <w:szCs w:val="24"/>
        </w:rPr>
        <w:t>, o aquellas a las que hubieran remitido las partes</w:t>
      </w:r>
      <w:r w:rsidRPr="000B3802">
        <w:rPr>
          <w:rFonts w:ascii="Palatino Linotype" w:hAnsi="Palatino Linotype" w:cs="Times New Roman"/>
          <w:sz w:val="24"/>
          <w:szCs w:val="24"/>
        </w:rPr>
        <w:t>.</w:t>
      </w:r>
    </w:p>
    <w:p w14:paraId="6CAAE8F0" w14:textId="77777777" w:rsidR="00344C27" w:rsidRPr="00464D4C" w:rsidRDefault="00344C27" w:rsidP="00344C27">
      <w:pPr>
        <w:spacing w:after="0" w:line="360" w:lineRule="auto"/>
        <w:contextualSpacing/>
        <w:jc w:val="both"/>
        <w:rPr>
          <w:rFonts w:ascii="Times New Roman" w:hAnsi="Times New Roman" w:cs="Times New Roman"/>
          <w:sz w:val="28"/>
          <w:szCs w:val="28"/>
        </w:rPr>
      </w:pPr>
    </w:p>
    <w:p w14:paraId="73B73306" w14:textId="42F3ECC6" w:rsidR="00344C27" w:rsidRPr="000B3802" w:rsidRDefault="00344C27" w:rsidP="00344C2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17</w:t>
      </w:r>
      <w:r w:rsidRPr="000B3802">
        <w:rPr>
          <w:rFonts w:ascii="Palatino Linotype" w:hAnsi="Palatino Linotype" w:cs="Times New Roman"/>
          <w:b/>
          <w:sz w:val="24"/>
          <w:szCs w:val="24"/>
        </w:rPr>
        <w:t>.-</w:t>
      </w:r>
      <w:r w:rsidRPr="000B3802">
        <w:rPr>
          <w:rFonts w:ascii="Palatino Linotype" w:hAnsi="Palatino Linotype" w:cs="Times New Roman"/>
          <w:sz w:val="24"/>
          <w:szCs w:val="24"/>
        </w:rPr>
        <w:t xml:space="preserve"> Los árbitros y</w:t>
      </w:r>
      <w:r>
        <w:rPr>
          <w:rFonts w:ascii="Palatino Linotype" w:hAnsi="Palatino Linotype" w:cs="Times New Roman"/>
          <w:sz w:val="24"/>
          <w:szCs w:val="24"/>
        </w:rPr>
        <w:t xml:space="preserve"> secretarios además</w:t>
      </w:r>
      <w:r w:rsidRPr="000B3802">
        <w:rPr>
          <w:rFonts w:ascii="Palatino Linotype" w:hAnsi="Palatino Linotype" w:cs="Times New Roman"/>
          <w:sz w:val="24"/>
          <w:szCs w:val="24"/>
        </w:rPr>
        <w:t xml:space="preserve"> podrán ser recusados, por una o ambas partes, cuando existan circunstancias que den lugar a dudas</w:t>
      </w:r>
      <w:r>
        <w:rPr>
          <w:rFonts w:ascii="Palatino Linotype" w:hAnsi="Palatino Linotype" w:cs="Times New Roman"/>
          <w:sz w:val="24"/>
          <w:szCs w:val="24"/>
        </w:rPr>
        <w:t xml:space="preserve"> </w:t>
      </w:r>
      <w:r w:rsidRPr="000B3802">
        <w:rPr>
          <w:rFonts w:ascii="Palatino Linotype" w:hAnsi="Palatino Linotype" w:cs="Times New Roman"/>
          <w:sz w:val="24"/>
          <w:szCs w:val="24"/>
        </w:rPr>
        <w:t>justificadas respecto de su imparcialidad</w:t>
      </w:r>
      <w:r>
        <w:rPr>
          <w:rFonts w:ascii="Palatino Linotype" w:hAnsi="Palatino Linotype" w:cs="Times New Roman"/>
          <w:sz w:val="24"/>
          <w:szCs w:val="24"/>
        </w:rPr>
        <w:t xml:space="preserve"> o apariencia de la misma</w:t>
      </w:r>
      <w:r w:rsidRPr="000B3802">
        <w:rPr>
          <w:rFonts w:ascii="Palatino Linotype" w:hAnsi="Palatino Linotype" w:cs="Times New Roman"/>
          <w:sz w:val="24"/>
          <w:szCs w:val="24"/>
        </w:rPr>
        <w:t>, o si no posee</w:t>
      </w:r>
      <w:r w:rsidR="00B6454F">
        <w:rPr>
          <w:rFonts w:ascii="Palatino Linotype" w:hAnsi="Palatino Linotype" w:cs="Times New Roman"/>
          <w:sz w:val="24"/>
          <w:szCs w:val="24"/>
        </w:rPr>
        <w:t>n</w:t>
      </w:r>
      <w:r w:rsidRPr="000B3802">
        <w:rPr>
          <w:rFonts w:ascii="Palatino Linotype" w:hAnsi="Palatino Linotype" w:cs="Times New Roman"/>
          <w:sz w:val="24"/>
          <w:szCs w:val="24"/>
        </w:rPr>
        <w:t xml:space="preserve"> las</w:t>
      </w:r>
      <w:r>
        <w:rPr>
          <w:rFonts w:ascii="Palatino Linotype" w:hAnsi="Palatino Linotype" w:cs="Times New Roman"/>
          <w:sz w:val="24"/>
          <w:szCs w:val="24"/>
        </w:rPr>
        <w:t xml:space="preserve"> cualificaciones convenidas </w:t>
      </w:r>
      <w:r w:rsidRPr="000B3802">
        <w:rPr>
          <w:rFonts w:ascii="Palatino Linotype" w:hAnsi="Palatino Linotype" w:cs="Times New Roman"/>
          <w:sz w:val="24"/>
          <w:szCs w:val="24"/>
        </w:rPr>
        <w:t>por las partes.</w:t>
      </w:r>
    </w:p>
    <w:p w14:paraId="562D667D" w14:textId="77777777"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sz w:val="24"/>
          <w:szCs w:val="24"/>
        </w:rPr>
        <w:t>Una parte, sólo podrá recusar al árbitro nombrado por ella, o en cuyo nombramiento haya participado, por causas de las que haya tenido conocimiento después de efectuada la designación.</w:t>
      </w:r>
    </w:p>
    <w:p w14:paraId="26C1A640" w14:textId="77777777" w:rsidR="00344C27" w:rsidRPr="00464D4C" w:rsidRDefault="00344C27" w:rsidP="00344C27">
      <w:pPr>
        <w:spacing w:after="0" w:line="360" w:lineRule="auto"/>
        <w:ind w:left="360"/>
        <w:contextualSpacing/>
        <w:jc w:val="both"/>
        <w:rPr>
          <w:rFonts w:ascii="Times New Roman" w:hAnsi="Times New Roman" w:cs="Times New Roman"/>
          <w:sz w:val="28"/>
          <w:szCs w:val="28"/>
        </w:rPr>
      </w:pPr>
    </w:p>
    <w:p w14:paraId="6E139ABF" w14:textId="0E2503FF" w:rsidR="00344C27" w:rsidRPr="000B3802" w:rsidRDefault="00344C27" w:rsidP="00344C2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18</w:t>
      </w:r>
      <w:r w:rsidRPr="000B3802">
        <w:rPr>
          <w:rFonts w:ascii="Palatino Linotype" w:hAnsi="Palatino Linotype" w:cs="Times New Roman"/>
          <w:b/>
          <w:sz w:val="24"/>
          <w:szCs w:val="24"/>
        </w:rPr>
        <w:t>.-</w:t>
      </w:r>
      <w:r>
        <w:rPr>
          <w:rFonts w:ascii="Palatino Linotype" w:hAnsi="Palatino Linotype" w:cs="Times New Roman"/>
          <w:sz w:val="24"/>
          <w:szCs w:val="24"/>
        </w:rPr>
        <w:t xml:space="preserve"> Sin perjuicio de ello, l</w:t>
      </w:r>
      <w:r w:rsidRPr="000B3802">
        <w:rPr>
          <w:rFonts w:ascii="Palatino Linotype" w:hAnsi="Palatino Linotype" w:cs="Times New Roman"/>
          <w:sz w:val="24"/>
          <w:szCs w:val="24"/>
        </w:rPr>
        <w:t xml:space="preserve">as partes </w:t>
      </w:r>
      <w:r>
        <w:rPr>
          <w:rFonts w:ascii="Palatino Linotype" w:hAnsi="Palatino Linotype" w:cs="Times New Roman"/>
          <w:sz w:val="24"/>
          <w:szCs w:val="24"/>
        </w:rPr>
        <w:t xml:space="preserve">igualmente </w:t>
      </w:r>
      <w:r w:rsidRPr="000B3802">
        <w:rPr>
          <w:rFonts w:ascii="Palatino Linotype" w:hAnsi="Palatino Linotype" w:cs="Times New Roman"/>
          <w:sz w:val="24"/>
          <w:szCs w:val="24"/>
        </w:rPr>
        <w:t xml:space="preserve">podrán acordar libremente </w:t>
      </w:r>
      <w:r>
        <w:rPr>
          <w:rFonts w:ascii="Palatino Linotype" w:hAnsi="Palatino Linotype" w:cs="Times New Roman"/>
          <w:sz w:val="24"/>
          <w:szCs w:val="24"/>
        </w:rPr>
        <w:t>el procedimiento</w:t>
      </w:r>
      <w:r w:rsidRPr="000B3802">
        <w:rPr>
          <w:rFonts w:ascii="Palatino Linotype" w:hAnsi="Palatino Linotype" w:cs="Times New Roman"/>
          <w:sz w:val="24"/>
          <w:szCs w:val="24"/>
        </w:rPr>
        <w:t xml:space="preserve"> de recusación de los árbitros y secretarios.</w:t>
      </w:r>
    </w:p>
    <w:p w14:paraId="012485C1" w14:textId="77777777" w:rsidR="00344C27" w:rsidRPr="000B3802" w:rsidRDefault="00344C27" w:rsidP="00344C27">
      <w:pPr>
        <w:spacing w:after="0" w:line="360" w:lineRule="auto"/>
        <w:ind w:left="360"/>
        <w:contextualSpacing/>
        <w:jc w:val="both"/>
        <w:rPr>
          <w:rFonts w:ascii="Palatino Linotype" w:hAnsi="Palatino Linotype" w:cs="Times New Roman"/>
          <w:sz w:val="24"/>
          <w:szCs w:val="24"/>
        </w:rPr>
      </w:pPr>
    </w:p>
    <w:p w14:paraId="712BF408" w14:textId="670C67C5"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sz w:val="24"/>
          <w:szCs w:val="24"/>
        </w:rPr>
        <w:t>1)  Cuando nada hayan dispuesto las</w:t>
      </w:r>
      <w:r>
        <w:rPr>
          <w:rFonts w:ascii="Palatino Linotype" w:hAnsi="Palatino Linotype" w:cs="Times New Roman"/>
          <w:sz w:val="24"/>
          <w:szCs w:val="24"/>
        </w:rPr>
        <w:t xml:space="preserve"> </w:t>
      </w:r>
      <w:r w:rsidRPr="000B3802">
        <w:rPr>
          <w:rFonts w:ascii="Palatino Linotype" w:hAnsi="Palatino Linotype" w:cs="Times New Roman"/>
          <w:sz w:val="24"/>
          <w:szCs w:val="24"/>
        </w:rPr>
        <w:t>partes</w:t>
      </w:r>
      <w:r>
        <w:rPr>
          <w:rFonts w:ascii="Palatino Linotype" w:hAnsi="Palatino Linotype" w:cs="Times New Roman"/>
          <w:sz w:val="24"/>
          <w:szCs w:val="24"/>
        </w:rPr>
        <w:t xml:space="preserve"> </w:t>
      </w:r>
      <w:r w:rsidRPr="000B3802">
        <w:rPr>
          <w:rFonts w:ascii="Palatino Linotype" w:hAnsi="Palatino Linotype" w:cs="Times New Roman"/>
          <w:sz w:val="24"/>
          <w:szCs w:val="24"/>
        </w:rPr>
        <w:t>acerca del</w:t>
      </w:r>
      <w:r>
        <w:rPr>
          <w:rFonts w:ascii="Palatino Linotype" w:hAnsi="Palatino Linotype" w:cs="Times New Roman"/>
          <w:sz w:val="24"/>
          <w:szCs w:val="24"/>
        </w:rPr>
        <w:t xml:space="preserve"> </w:t>
      </w:r>
      <w:r w:rsidRPr="000B3802">
        <w:rPr>
          <w:rFonts w:ascii="Palatino Linotype" w:hAnsi="Palatino Linotype" w:cs="Times New Roman"/>
          <w:sz w:val="24"/>
          <w:szCs w:val="24"/>
        </w:rPr>
        <w:t>procedimiento de recusación de los árbitros, y siempre</w:t>
      </w:r>
      <w:r>
        <w:rPr>
          <w:rFonts w:ascii="Palatino Linotype" w:hAnsi="Palatino Linotype" w:cs="Times New Roman"/>
          <w:sz w:val="24"/>
          <w:szCs w:val="24"/>
        </w:rPr>
        <w:t xml:space="preserve"> que fuera un  tribunal </w:t>
      </w:r>
      <w:r w:rsidRPr="000B3802">
        <w:rPr>
          <w:rFonts w:ascii="Palatino Linotype" w:hAnsi="Palatino Linotype" w:cs="Times New Roman"/>
          <w:sz w:val="24"/>
          <w:szCs w:val="24"/>
        </w:rPr>
        <w:t xml:space="preserve">arbitral plural,  la parte  que  desee  recusar  a un  árbitro  enviará  al tribunal arbitral,  dentro  de los </w:t>
      </w:r>
      <w:r w:rsidR="00014363">
        <w:rPr>
          <w:rFonts w:ascii="Palatino Linotype" w:hAnsi="Palatino Linotype" w:cs="Times New Roman"/>
          <w:sz w:val="24"/>
          <w:szCs w:val="24"/>
        </w:rPr>
        <w:t xml:space="preserve">quince </w:t>
      </w:r>
      <w:r w:rsidRPr="000B3802">
        <w:rPr>
          <w:rFonts w:ascii="Palatino Linotype" w:hAnsi="Palatino Linotype" w:cs="Times New Roman"/>
          <w:sz w:val="24"/>
          <w:szCs w:val="24"/>
        </w:rPr>
        <w:t xml:space="preserve"> (</w:t>
      </w:r>
      <w:r w:rsidR="00014363">
        <w:rPr>
          <w:rFonts w:ascii="Palatino Linotype" w:hAnsi="Palatino Linotype" w:cs="Times New Roman"/>
          <w:sz w:val="24"/>
          <w:szCs w:val="24"/>
        </w:rPr>
        <w:t>1</w:t>
      </w:r>
      <w:r w:rsidRPr="000B3802">
        <w:rPr>
          <w:rFonts w:ascii="Palatino Linotype" w:hAnsi="Palatino Linotype" w:cs="Times New Roman"/>
          <w:sz w:val="24"/>
          <w:szCs w:val="24"/>
        </w:rPr>
        <w:t>5) días</w:t>
      </w:r>
      <w:r>
        <w:rPr>
          <w:rFonts w:ascii="Palatino Linotype" w:hAnsi="Palatino Linotype" w:cs="Times New Roman"/>
          <w:sz w:val="24"/>
          <w:szCs w:val="24"/>
        </w:rPr>
        <w:t xml:space="preserve"> </w:t>
      </w:r>
      <w:r w:rsidRPr="000B3802">
        <w:rPr>
          <w:rFonts w:ascii="Palatino Linotype" w:hAnsi="Palatino Linotype" w:cs="Times New Roman"/>
          <w:sz w:val="24"/>
          <w:szCs w:val="24"/>
        </w:rPr>
        <w:t>siguientes</w:t>
      </w:r>
      <w:r>
        <w:rPr>
          <w:rFonts w:ascii="Palatino Linotype" w:hAnsi="Palatino Linotype" w:cs="Times New Roman"/>
          <w:sz w:val="24"/>
          <w:szCs w:val="24"/>
        </w:rPr>
        <w:t xml:space="preserve"> </w:t>
      </w:r>
      <w:r w:rsidRPr="000B3802">
        <w:rPr>
          <w:rFonts w:ascii="Palatino Linotype" w:hAnsi="Palatino Linotype" w:cs="Times New Roman"/>
          <w:sz w:val="24"/>
          <w:szCs w:val="24"/>
        </w:rPr>
        <w:t>a aquel</w:t>
      </w:r>
      <w:r>
        <w:rPr>
          <w:rFonts w:ascii="Palatino Linotype" w:hAnsi="Palatino Linotype" w:cs="Times New Roman"/>
          <w:sz w:val="24"/>
          <w:szCs w:val="24"/>
        </w:rPr>
        <w:t xml:space="preserve"> </w:t>
      </w:r>
      <w:r w:rsidRPr="000B3802">
        <w:rPr>
          <w:rFonts w:ascii="Palatino Linotype" w:hAnsi="Palatino Linotype" w:cs="Times New Roman"/>
          <w:sz w:val="24"/>
          <w:szCs w:val="24"/>
        </w:rPr>
        <w:t>en</w:t>
      </w:r>
      <w:r>
        <w:rPr>
          <w:rFonts w:ascii="Palatino Linotype" w:hAnsi="Palatino Linotype" w:cs="Times New Roman"/>
          <w:sz w:val="24"/>
          <w:szCs w:val="24"/>
        </w:rPr>
        <w:t xml:space="preserve"> </w:t>
      </w:r>
      <w:r w:rsidRPr="000B3802">
        <w:rPr>
          <w:rFonts w:ascii="Palatino Linotype" w:hAnsi="Palatino Linotype" w:cs="Times New Roman"/>
          <w:sz w:val="24"/>
          <w:szCs w:val="24"/>
        </w:rPr>
        <w:t>que tenga</w:t>
      </w:r>
      <w:r>
        <w:rPr>
          <w:rFonts w:ascii="Palatino Linotype" w:hAnsi="Palatino Linotype" w:cs="Times New Roman"/>
          <w:sz w:val="24"/>
          <w:szCs w:val="24"/>
        </w:rPr>
        <w:t xml:space="preserve"> </w:t>
      </w:r>
      <w:r w:rsidRPr="000B3802">
        <w:rPr>
          <w:rFonts w:ascii="Palatino Linotype" w:hAnsi="Palatino Linotype" w:cs="Times New Roman"/>
          <w:sz w:val="24"/>
          <w:szCs w:val="24"/>
        </w:rPr>
        <w:t>conocimiento de la circunstancia, evento o condición que ponga en duda la imparcialidad  del  árbitro,  un escrito en el que exponga</w:t>
      </w:r>
      <w:r>
        <w:rPr>
          <w:rFonts w:ascii="Palatino Linotype" w:hAnsi="Palatino Linotype" w:cs="Times New Roman"/>
          <w:sz w:val="24"/>
          <w:szCs w:val="24"/>
        </w:rPr>
        <w:t xml:space="preserve"> </w:t>
      </w:r>
      <w:r w:rsidRPr="000B3802">
        <w:rPr>
          <w:rFonts w:ascii="Palatino Linotype" w:hAnsi="Palatino Linotype" w:cs="Times New Roman"/>
          <w:sz w:val="24"/>
          <w:szCs w:val="24"/>
        </w:rPr>
        <w:t>y fundamente los motivos para</w:t>
      </w:r>
      <w:r>
        <w:rPr>
          <w:rFonts w:ascii="Palatino Linotype" w:hAnsi="Palatino Linotype" w:cs="Times New Roman"/>
          <w:sz w:val="24"/>
          <w:szCs w:val="24"/>
        </w:rPr>
        <w:t xml:space="preserve"> </w:t>
      </w:r>
      <w:r w:rsidRPr="000B3802">
        <w:rPr>
          <w:rFonts w:ascii="Palatino Linotype" w:hAnsi="Palatino Linotype" w:cs="Times New Roman"/>
          <w:sz w:val="24"/>
          <w:szCs w:val="24"/>
        </w:rPr>
        <w:t>la recusación.</w:t>
      </w:r>
    </w:p>
    <w:p w14:paraId="3E3DDC94" w14:textId="61F5E454"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sz w:val="24"/>
          <w:szCs w:val="24"/>
        </w:rPr>
        <w:t xml:space="preserve">A menos que el árbitro recusado renuncie a su cargo, el tribunal arbitral tendrá quince (15) días para resolver sobre </w:t>
      </w:r>
      <w:r w:rsidR="007E4BBF">
        <w:rPr>
          <w:rFonts w:ascii="Palatino Linotype" w:hAnsi="Palatino Linotype" w:cs="Times New Roman"/>
          <w:sz w:val="24"/>
          <w:szCs w:val="24"/>
        </w:rPr>
        <w:t>la causal de recusación</w:t>
      </w:r>
      <w:r w:rsidRPr="000B3802">
        <w:rPr>
          <w:rFonts w:ascii="Palatino Linotype" w:hAnsi="Palatino Linotype" w:cs="Times New Roman"/>
          <w:sz w:val="24"/>
          <w:szCs w:val="24"/>
        </w:rPr>
        <w:t>.</w:t>
      </w:r>
    </w:p>
    <w:p w14:paraId="664400F1" w14:textId="77777777" w:rsidR="00344C27" w:rsidRPr="000B3802" w:rsidRDefault="00344C27" w:rsidP="00344C27">
      <w:pPr>
        <w:spacing w:after="0" w:line="360" w:lineRule="auto"/>
        <w:contextualSpacing/>
        <w:jc w:val="both"/>
        <w:rPr>
          <w:rFonts w:ascii="Palatino Linotype" w:hAnsi="Palatino Linotype" w:cs="Times New Roman"/>
          <w:sz w:val="24"/>
          <w:szCs w:val="24"/>
        </w:rPr>
      </w:pPr>
    </w:p>
    <w:p w14:paraId="59E4FBF6" w14:textId="31455CB5"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sz w:val="24"/>
          <w:szCs w:val="24"/>
        </w:rPr>
        <w:t xml:space="preserve">2) </w:t>
      </w:r>
      <w:r>
        <w:rPr>
          <w:rFonts w:ascii="Palatino Linotype" w:hAnsi="Palatino Linotype" w:cs="Times New Roman"/>
          <w:sz w:val="24"/>
          <w:szCs w:val="24"/>
        </w:rPr>
        <w:t xml:space="preserve">Si no prosperase </w:t>
      </w:r>
      <w:r w:rsidRPr="000B3802">
        <w:rPr>
          <w:rFonts w:ascii="Palatino Linotype" w:hAnsi="Palatino Linotype" w:cs="Times New Roman"/>
          <w:sz w:val="24"/>
          <w:szCs w:val="24"/>
        </w:rPr>
        <w:t>la recusación incoada con arreglo al</w:t>
      </w:r>
      <w:r>
        <w:rPr>
          <w:rFonts w:ascii="Palatino Linotype" w:hAnsi="Palatino Linotype" w:cs="Times New Roman"/>
          <w:sz w:val="24"/>
          <w:szCs w:val="24"/>
        </w:rPr>
        <w:t xml:space="preserve"> </w:t>
      </w:r>
      <w:r w:rsidRPr="000B3802">
        <w:rPr>
          <w:rFonts w:ascii="Palatino Linotype" w:hAnsi="Palatino Linotype" w:cs="Times New Roman"/>
          <w:sz w:val="24"/>
          <w:szCs w:val="24"/>
        </w:rPr>
        <w:t xml:space="preserve">procedimiento acordado por las partes o en los términos del </w:t>
      </w:r>
      <w:r w:rsidR="00625194">
        <w:rPr>
          <w:rFonts w:ascii="Palatino Linotype" w:hAnsi="Palatino Linotype" w:cs="Times New Roman"/>
          <w:sz w:val="24"/>
          <w:szCs w:val="24"/>
        </w:rPr>
        <w:t xml:space="preserve">numeral </w:t>
      </w:r>
      <w:r>
        <w:rPr>
          <w:rFonts w:ascii="Palatino Linotype" w:hAnsi="Palatino Linotype" w:cs="Times New Roman"/>
          <w:sz w:val="24"/>
          <w:szCs w:val="24"/>
        </w:rPr>
        <w:t>1</w:t>
      </w:r>
      <w:r w:rsidRPr="000B3802">
        <w:rPr>
          <w:rFonts w:ascii="Palatino Linotype" w:hAnsi="Palatino Linotype" w:cs="Times New Roman"/>
          <w:sz w:val="24"/>
          <w:szCs w:val="24"/>
        </w:rPr>
        <w:t xml:space="preserve"> del presente artículo, y en aquellos casos de tribunales arbitrales de un único árbitro, la parte recusante podrá pedir</w:t>
      </w:r>
      <w:r w:rsidRPr="0069008B">
        <w:rPr>
          <w:rFonts w:ascii="Palatino Linotype" w:hAnsi="Palatino Linotype" w:cs="Times New Roman"/>
          <w:sz w:val="24"/>
          <w:szCs w:val="24"/>
        </w:rPr>
        <w:t xml:space="preserve"> </w:t>
      </w:r>
      <w:r w:rsidRPr="000B3802">
        <w:rPr>
          <w:rFonts w:ascii="Palatino Linotype" w:hAnsi="Palatino Linotype" w:cs="Times New Roman"/>
          <w:sz w:val="24"/>
          <w:szCs w:val="24"/>
        </w:rPr>
        <w:t>al juez competente, dentro de los quince (15) días siguientes al recibo de la notificación de la decisión por la que se rechaza la recusación, que decida sobre</w:t>
      </w:r>
      <w:r w:rsidR="000B7967">
        <w:rPr>
          <w:rFonts w:ascii="Palatino Linotype" w:hAnsi="Palatino Linotype" w:cs="Times New Roman"/>
          <w:sz w:val="24"/>
          <w:szCs w:val="24"/>
        </w:rPr>
        <w:t xml:space="preserve"> </w:t>
      </w:r>
      <w:r w:rsidR="0070591C">
        <w:rPr>
          <w:rFonts w:ascii="Palatino Linotype" w:hAnsi="Palatino Linotype" w:cs="Times New Roman"/>
          <w:sz w:val="24"/>
          <w:szCs w:val="24"/>
        </w:rPr>
        <w:t>la misma</w:t>
      </w:r>
      <w:r w:rsidRPr="000B3802">
        <w:rPr>
          <w:rFonts w:ascii="Palatino Linotype" w:hAnsi="Palatino Linotype" w:cs="Times New Roman"/>
          <w:sz w:val="24"/>
          <w:szCs w:val="24"/>
        </w:rPr>
        <w:t>.</w:t>
      </w:r>
    </w:p>
    <w:p w14:paraId="40A2E11D" w14:textId="77777777" w:rsidR="00344C27" w:rsidRPr="000B3802" w:rsidRDefault="00344C27" w:rsidP="00344C27">
      <w:pPr>
        <w:spacing w:after="0" w:line="360" w:lineRule="auto"/>
        <w:contextualSpacing/>
        <w:jc w:val="both"/>
        <w:rPr>
          <w:rFonts w:ascii="Palatino Linotype" w:hAnsi="Palatino Linotype" w:cs="Times New Roman"/>
          <w:sz w:val="24"/>
          <w:szCs w:val="24"/>
        </w:rPr>
      </w:pPr>
    </w:p>
    <w:p w14:paraId="43A2D9B8" w14:textId="77777777"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sz w:val="24"/>
          <w:szCs w:val="24"/>
        </w:rPr>
        <w:t xml:space="preserve">La decisión judicial que resuelva la recusación no será susceptible de ningún recurso. </w:t>
      </w:r>
    </w:p>
    <w:p w14:paraId="59874CEC" w14:textId="77777777" w:rsidR="00344C27" w:rsidRPr="000B3802" w:rsidRDefault="00344C27" w:rsidP="00344C27">
      <w:pPr>
        <w:spacing w:after="0" w:line="360" w:lineRule="auto"/>
        <w:contextualSpacing/>
        <w:jc w:val="both"/>
        <w:rPr>
          <w:rFonts w:ascii="Palatino Linotype" w:hAnsi="Palatino Linotype" w:cs="Times New Roman"/>
          <w:sz w:val="24"/>
          <w:szCs w:val="24"/>
        </w:rPr>
      </w:pPr>
    </w:p>
    <w:p w14:paraId="369ED4D9" w14:textId="39E47EBF" w:rsidR="00344C27" w:rsidRPr="000B3802" w:rsidRDefault="00344C27" w:rsidP="00344C27">
      <w:pPr>
        <w:spacing w:after="0" w:line="360" w:lineRule="auto"/>
        <w:contextualSpacing/>
        <w:jc w:val="both"/>
        <w:rPr>
          <w:rFonts w:ascii="Palatino Linotype" w:hAnsi="Palatino Linotype" w:cs="Times New Roman"/>
          <w:sz w:val="24"/>
          <w:szCs w:val="24"/>
        </w:rPr>
      </w:pPr>
      <w:r w:rsidRPr="000B3802">
        <w:rPr>
          <w:rFonts w:ascii="Palatino Linotype" w:hAnsi="Palatino Linotype" w:cs="Times New Roman"/>
          <w:sz w:val="24"/>
          <w:szCs w:val="24"/>
        </w:rPr>
        <w:t>3) La recusación de los secretarios será resuelta por el tribunal arbitral</w:t>
      </w:r>
      <w:r w:rsidR="00E06629">
        <w:rPr>
          <w:rFonts w:ascii="Palatino Linotype" w:hAnsi="Palatino Linotype" w:cs="Times New Roman"/>
          <w:sz w:val="24"/>
          <w:szCs w:val="24"/>
        </w:rPr>
        <w:t xml:space="preserve"> y contra ella no procede ningún recurso</w:t>
      </w:r>
      <w:r w:rsidRPr="000B3802">
        <w:rPr>
          <w:rFonts w:ascii="Palatino Linotype" w:hAnsi="Palatino Linotype" w:cs="Times New Roman"/>
          <w:sz w:val="24"/>
          <w:szCs w:val="24"/>
        </w:rPr>
        <w:t>.</w:t>
      </w:r>
    </w:p>
    <w:p w14:paraId="06585DE1" w14:textId="77777777" w:rsidR="00344C27" w:rsidRDefault="00344C27" w:rsidP="00344C27">
      <w:pPr>
        <w:spacing w:after="0" w:line="360" w:lineRule="auto"/>
        <w:contextualSpacing/>
        <w:jc w:val="both"/>
        <w:rPr>
          <w:rFonts w:ascii="Times New Roman" w:hAnsi="Times New Roman" w:cs="Times New Roman"/>
          <w:sz w:val="28"/>
          <w:szCs w:val="28"/>
        </w:rPr>
      </w:pPr>
    </w:p>
    <w:p w14:paraId="1C0EC07E" w14:textId="07483DC6" w:rsidR="00344C27" w:rsidRDefault="00344C27" w:rsidP="00344C27">
      <w:pPr>
        <w:spacing w:after="0" w:line="360" w:lineRule="auto"/>
        <w:contextualSpacing/>
        <w:jc w:val="center"/>
        <w:rPr>
          <w:rFonts w:ascii="Palatino Linotype" w:hAnsi="Palatino Linotype" w:cs="Times New Roman"/>
          <w:b/>
          <w:sz w:val="24"/>
          <w:szCs w:val="24"/>
        </w:rPr>
      </w:pPr>
      <w:r w:rsidRPr="00E86D47">
        <w:rPr>
          <w:rFonts w:ascii="Palatino Linotype" w:hAnsi="Palatino Linotype" w:cs="Times New Roman"/>
          <w:b/>
          <w:sz w:val="24"/>
          <w:szCs w:val="24"/>
          <w:u w:val="single"/>
        </w:rPr>
        <w:t>CAPITULO IV</w:t>
      </w:r>
      <w:r>
        <w:rPr>
          <w:rFonts w:ascii="Palatino Linotype" w:hAnsi="Palatino Linotype" w:cs="Times New Roman"/>
          <w:b/>
          <w:sz w:val="24"/>
          <w:szCs w:val="24"/>
        </w:rPr>
        <w:t xml:space="preserve"> – </w:t>
      </w:r>
      <w:r w:rsidRPr="00E86D47">
        <w:rPr>
          <w:rFonts w:ascii="Palatino Linotype" w:hAnsi="Palatino Linotype" w:cs="Times New Roman"/>
          <w:b/>
          <w:sz w:val="24"/>
          <w:szCs w:val="24"/>
          <w:u w:val="single"/>
        </w:rPr>
        <w:t>INTERVINIENTES PROCESALES</w:t>
      </w:r>
    </w:p>
    <w:p w14:paraId="50EC2282" w14:textId="77777777" w:rsidR="00344C27" w:rsidRDefault="00344C27" w:rsidP="00344C27">
      <w:pPr>
        <w:spacing w:after="0" w:line="360" w:lineRule="auto"/>
        <w:contextualSpacing/>
        <w:jc w:val="center"/>
        <w:rPr>
          <w:rFonts w:ascii="Palatino Linotype" w:hAnsi="Palatino Linotype" w:cs="Times New Roman"/>
          <w:b/>
          <w:sz w:val="24"/>
          <w:szCs w:val="24"/>
        </w:rPr>
      </w:pPr>
    </w:p>
    <w:p w14:paraId="78D1308D" w14:textId="77777777" w:rsidR="00344C27" w:rsidRPr="00D57699" w:rsidRDefault="00344C27" w:rsidP="00344C27">
      <w:pPr>
        <w:spacing w:after="0" w:line="360" w:lineRule="auto"/>
        <w:contextualSpacing/>
        <w:jc w:val="both"/>
        <w:rPr>
          <w:rFonts w:ascii="Palatino Linotype" w:hAnsi="Palatino Linotype" w:cs="Times New Roman"/>
          <w:b/>
          <w:sz w:val="24"/>
          <w:szCs w:val="24"/>
        </w:rPr>
      </w:pPr>
      <w:r>
        <w:rPr>
          <w:rFonts w:ascii="Palatino Linotype" w:hAnsi="Palatino Linotype" w:cs="Times New Roman"/>
          <w:b/>
          <w:sz w:val="24"/>
          <w:szCs w:val="24"/>
        </w:rPr>
        <w:t>PARTES</w:t>
      </w:r>
    </w:p>
    <w:p w14:paraId="0C408225" w14:textId="399A637F" w:rsidR="00344C27" w:rsidRDefault="00344C27" w:rsidP="00344C2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19</w:t>
      </w:r>
      <w:r w:rsidRPr="00D57699">
        <w:rPr>
          <w:rFonts w:ascii="Palatino Linotype" w:hAnsi="Palatino Linotype" w:cs="Times New Roman"/>
          <w:b/>
          <w:sz w:val="24"/>
          <w:szCs w:val="24"/>
        </w:rPr>
        <w:t xml:space="preserve">.- </w:t>
      </w:r>
      <w:r w:rsidRPr="00D57699">
        <w:rPr>
          <w:rFonts w:ascii="Palatino Linotype" w:hAnsi="Palatino Linotype" w:cs="Times New Roman"/>
          <w:sz w:val="24"/>
          <w:szCs w:val="24"/>
        </w:rPr>
        <w:t>Serán parte</w:t>
      </w:r>
      <w:r w:rsidR="0070591C">
        <w:rPr>
          <w:rFonts w:ascii="Palatino Linotype" w:hAnsi="Palatino Linotype" w:cs="Times New Roman"/>
          <w:sz w:val="24"/>
          <w:szCs w:val="24"/>
        </w:rPr>
        <w:t>s</w:t>
      </w:r>
      <w:r w:rsidRPr="00D57699">
        <w:rPr>
          <w:rFonts w:ascii="Palatino Linotype" w:hAnsi="Palatino Linotype" w:cs="Times New Roman"/>
          <w:sz w:val="24"/>
          <w:szCs w:val="24"/>
        </w:rPr>
        <w:t xml:space="preserve"> en un proceso arbitral todos aquellos sujetos que hubieran suscri</w:t>
      </w:r>
      <w:r>
        <w:rPr>
          <w:rFonts w:ascii="Palatino Linotype" w:hAnsi="Palatino Linotype" w:cs="Times New Roman"/>
          <w:sz w:val="24"/>
          <w:szCs w:val="24"/>
        </w:rPr>
        <w:t>p</w:t>
      </w:r>
      <w:r w:rsidRPr="00D57699">
        <w:rPr>
          <w:rFonts w:ascii="Palatino Linotype" w:hAnsi="Palatino Linotype" w:cs="Times New Roman"/>
          <w:sz w:val="24"/>
          <w:szCs w:val="24"/>
        </w:rPr>
        <w:t xml:space="preserve">to el pacto arbitral, sin perjuicio de las previsiones del art. 6. </w:t>
      </w:r>
    </w:p>
    <w:p w14:paraId="21CD6EBB" w14:textId="77777777" w:rsidR="00344C27" w:rsidRPr="00464D4C" w:rsidRDefault="00344C27" w:rsidP="00344C27">
      <w:pPr>
        <w:spacing w:after="0" w:line="360" w:lineRule="auto"/>
        <w:contextualSpacing/>
        <w:jc w:val="both"/>
        <w:rPr>
          <w:rFonts w:ascii="Times New Roman" w:hAnsi="Times New Roman" w:cs="Times New Roman"/>
          <w:sz w:val="28"/>
          <w:szCs w:val="28"/>
        </w:rPr>
      </w:pPr>
    </w:p>
    <w:p w14:paraId="611DB2A1" w14:textId="77777777" w:rsidR="00344C27" w:rsidRPr="00483FDB" w:rsidRDefault="00344C27" w:rsidP="00344C27">
      <w:pPr>
        <w:spacing w:after="0" w:line="360" w:lineRule="auto"/>
        <w:contextualSpacing/>
        <w:jc w:val="both"/>
        <w:rPr>
          <w:rFonts w:ascii="Palatino Linotype" w:hAnsi="Palatino Linotype" w:cs="Times New Roman"/>
          <w:b/>
          <w:sz w:val="24"/>
          <w:szCs w:val="24"/>
        </w:rPr>
      </w:pPr>
      <w:r w:rsidRPr="00483FDB">
        <w:rPr>
          <w:rFonts w:ascii="Palatino Linotype" w:hAnsi="Palatino Linotype" w:cs="Times New Roman"/>
          <w:b/>
          <w:sz w:val="24"/>
          <w:szCs w:val="24"/>
        </w:rPr>
        <w:t>REPRESENTACIÓN</w:t>
      </w:r>
    </w:p>
    <w:p w14:paraId="4B5ABB41" w14:textId="4D025EB3" w:rsidR="00344C27" w:rsidRPr="00483FDB" w:rsidRDefault="00344C27" w:rsidP="00344C2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20</w:t>
      </w:r>
      <w:r w:rsidRPr="00483FDB">
        <w:rPr>
          <w:rFonts w:ascii="Palatino Linotype" w:hAnsi="Palatino Linotype" w:cs="Times New Roman"/>
          <w:b/>
          <w:sz w:val="24"/>
          <w:szCs w:val="24"/>
        </w:rPr>
        <w:t xml:space="preserve">.- </w:t>
      </w:r>
      <w:r w:rsidRPr="00483FDB">
        <w:rPr>
          <w:rFonts w:ascii="Palatino Linotype" w:hAnsi="Palatino Linotype" w:cs="Times New Roman"/>
          <w:sz w:val="24"/>
          <w:szCs w:val="24"/>
        </w:rPr>
        <w:t xml:space="preserve">Las partes podrán comparecer ante un tribunal arbitral en forma </w:t>
      </w:r>
      <w:r w:rsidR="00014363">
        <w:rPr>
          <w:rFonts w:ascii="Palatino Linotype" w:hAnsi="Palatino Linotype" w:cs="Times New Roman"/>
          <w:sz w:val="24"/>
          <w:szCs w:val="24"/>
        </w:rPr>
        <w:t xml:space="preserve">directa </w:t>
      </w:r>
      <w:r w:rsidRPr="00483FDB">
        <w:rPr>
          <w:rFonts w:ascii="Palatino Linotype" w:hAnsi="Palatino Linotype" w:cs="Times New Roman"/>
          <w:sz w:val="24"/>
          <w:szCs w:val="24"/>
        </w:rPr>
        <w:t>o a través de un representante, siendo suficiente su autorización por escrito del que surjan facultades expresa</w:t>
      </w:r>
      <w:r>
        <w:rPr>
          <w:rFonts w:ascii="Palatino Linotype" w:hAnsi="Palatino Linotype" w:cs="Times New Roman"/>
          <w:sz w:val="24"/>
          <w:szCs w:val="24"/>
        </w:rPr>
        <w:t>s</w:t>
      </w:r>
      <w:r w:rsidRPr="00483FDB">
        <w:rPr>
          <w:rFonts w:ascii="Palatino Linotype" w:hAnsi="Palatino Linotype" w:cs="Times New Roman"/>
          <w:sz w:val="24"/>
          <w:szCs w:val="24"/>
        </w:rPr>
        <w:t xml:space="preserve"> para comprometer en árbitros</w:t>
      </w:r>
      <w:r>
        <w:rPr>
          <w:rFonts w:ascii="Palatino Linotype" w:hAnsi="Palatino Linotype" w:cs="Times New Roman"/>
          <w:sz w:val="24"/>
          <w:szCs w:val="24"/>
        </w:rPr>
        <w:t xml:space="preserve"> sujetándose a su jurisdicción</w:t>
      </w:r>
      <w:r w:rsidR="00B43FD2">
        <w:rPr>
          <w:rFonts w:ascii="Palatino Linotype" w:hAnsi="Palatino Linotype" w:cs="Times New Roman"/>
          <w:sz w:val="24"/>
          <w:szCs w:val="24"/>
        </w:rPr>
        <w:t>,</w:t>
      </w:r>
      <w:r>
        <w:rPr>
          <w:rFonts w:ascii="Palatino Linotype" w:hAnsi="Palatino Linotype" w:cs="Times New Roman"/>
          <w:sz w:val="24"/>
          <w:szCs w:val="24"/>
        </w:rPr>
        <w:t xml:space="preserve"> sustrayéndose de la correspondiente a la judicial</w:t>
      </w:r>
      <w:r w:rsidRPr="00483FDB">
        <w:rPr>
          <w:rFonts w:ascii="Palatino Linotype" w:hAnsi="Palatino Linotype" w:cs="Times New Roman"/>
          <w:sz w:val="24"/>
          <w:szCs w:val="24"/>
        </w:rPr>
        <w:t>, con firma debidamente certificada, legalizada y en caso de ser utilizada en otro país con la apostilla correspondiente.</w:t>
      </w:r>
    </w:p>
    <w:p w14:paraId="72CE949C" w14:textId="77777777" w:rsidR="00344C27" w:rsidRPr="00483FDB" w:rsidRDefault="00344C27" w:rsidP="00344C27">
      <w:pPr>
        <w:spacing w:after="0" w:line="360" w:lineRule="auto"/>
        <w:contextualSpacing/>
        <w:jc w:val="both"/>
        <w:rPr>
          <w:rFonts w:ascii="Palatino Linotype" w:hAnsi="Palatino Linotype" w:cs="Times New Roman"/>
          <w:sz w:val="24"/>
          <w:szCs w:val="24"/>
        </w:rPr>
      </w:pPr>
    </w:p>
    <w:p w14:paraId="7A28295E" w14:textId="0FB3EC43" w:rsidR="00344C27" w:rsidRPr="00483FDB" w:rsidRDefault="00344C27" w:rsidP="00344C27">
      <w:pPr>
        <w:spacing w:after="0" w:line="360" w:lineRule="auto"/>
        <w:ind w:right="468"/>
        <w:contextualSpacing/>
        <w:jc w:val="both"/>
        <w:rPr>
          <w:rFonts w:ascii="Palatino Linotype" w:hAnsi="Palatino Linotype" w:cs="Times New Roman"/>
          <w:sz w:val="24"/>
          <w:szCs w:val="24"/>
        </w:rPr>
      </w:pPr>
      <w:r>
        <w:rPr>
          <w:rFonts w:ascii="Palatino Linotype" w:hAnsi="Palatino Linotype" w:cs="Times New Roman"/>
          <w:b/>
          <w:sz w:val="24"/>
          <w:szCs w:val="24"/>
        </w:rPr>
        <w:t>Art.  21</w:t>
      </w:r>
      <w:r w:rsidRPr="00483FDB">
        <w:rPr>
          <w:rFonts w:ascii="Palatino Linotype" w:hAnsi="Palatino Linotype" w:cs="Times New Roman"/>
          <w:b/>
          <w:sz w:val="24"/>
          <w:szCs w:val="24"/>
        </w:rPr>
        <w:t>.</w:t>
      </w:r>
      <w:r w:rsidR="006548A8" w:rsidRPr="00483FDB">
        <w:rPr>
          <w:rFonts w:ascii="Palatino Linotype" w:hAnsi="Palatino Linotype" w:cs="Times New Roman"/>
          <w:b/>
          <w:sz w:val="24"/>
          <w:szCs w:val="24"/>
        </w:rPr>
        <w:t xml:space="preserve">- </w:t>
      </w:r>
      <w:r w:rsidR="006548A8" w:rsidRPr="00F823FC">
        <w:rPr>
          <w:rFonts w:ascii="Palatino Linotype" w:hAnsi="Palatino Linotype" w:cs="Times New Roman"/>
          <w:sz w:val="24"/>
          <w:szCs w:val="24"/>
        </w:rPr>
        <w:t>Salvo</w:t>
      </w:r>
      <w:r w:rsidRPr="00483FDB">
        <w:rPr>
          <w:rFonts w:ascii="Palatino Linotype" w:hAnsi="Palatino Linotype" w:cs="Times New Roman"/>
          <w:sz w:val="24"/>
          <w:szCs w:val="24"/>
        </w:rPr>
        <w:t xml:space="preserve"> pacto</w:t>
      </w:r>
      <w:r>
        <w:rPr>
          <w:rFonts w:ascii="Palatino Linotype" w:hAnsi="Palatino Linotype" w:cs="Times New Roman"/>
          <w:sz w:val="24"/>
          <w:szCs w:val="24"/>
        </w:rPr>
        <w:t xml:space="preserve"> </w:t>
      </w:r>
      <w:r w:rsidRPr="00483FDB">
        <w:rPr>
          <w:rFonts w:ascii="Palatino Linotype" w:hAnsi="Palatino Linotype" w:cs="Times New Roman"/>
          <w:sz w:val="24"/>
          <w:szCs w:val="24"/>
        </w:rPr>
        <w:t>en contrario, la representación conferida</w:t>
      </w:r>
      <w:r>
        <w:rPr>
          <w:rFonts w:ascii="Palatino Linotype" w:hAnsi="Palatino Linotype" w:cs="Times New Roman"/>
          <w:sz w:val="24"/>
          <w:szCs w:val="24"/>
        </w:rPr>
        <w:t xml:space="preserve"> para actuar en</w:t>
      </w:r>
      <w:r w:rsidRPr="00483FDB">
        <w:rPr>
          <w:rFonts w:ascii="Palatino Linotype" w:hAnsi="Palatino Linotype" w:cs="Times New Roman"/>
          <w:sz w:val="24"/>
          <w:szCs w:val="24"/>
        </w:rPr>
        <w:t xml:space="preserve"> un arbitraje autoriza</w:t>
      </w:r>
      <w:r>
        <w:rPr>
          <w:rFonts w:ascii="Palatino Linotype" w:hAnsi="Palatino Linotype" w:cs="Times New Roman"/>
          <w:sz w:val="24"/>
          <w:szCs w:val="24"/>
        </w:rPr>
        <w:t xml:space="preserve"> </w:t>
      </w:r>
      <w:r w:rsidRPr="00483FDB">
        <w:rPr>
          <w:rFonts w:ascii="Palatino Linotype" w:hAnsi="Palatino Linotype" w:cs="Times New Roman"/>
          <w:sz w:val="24"/>
          <w:szCs w:val="24"/>
        </w:rPr>
        <w:t>al representante a ejercer todos los derechos y</w:t>
      </w:r>
      <w:r>
        <w:rPr>
          <w:rFonts w:ascii="Palatino Linotype" w:hAnsi="Palatino Linotype" w:cs="Times New Roman"/>
          <w:sz w:val="24"/>
          <w:szCs w:val="24"/>
        </w:rPr>
        <w:t xml:space="preserve"> facultades </w:t>
      </w:r>
      <w:r w:rsidRPr="00483FDB">
        <w:rPr>
          <w:rFonts w:ascii="Palatino Linotype" w:hAnsi="Palatino Linotype" w:cs="Times New Roman"/>
          <w:sz w:val="24"/>
          <w:szCs w:val="24"/>
        </w:rPr>
        <w:t>sin restricción alguna de las partes, incluso para actos de disposición de derechos sustantivos que se discuten en las actuaciones arbitrales</w:t>
      </w:r>
      <w:r>
        <w:rPr>
          <w:rFonts w:ascii="Palatino Linotype" w:hAnsi="Palatino Linotype" w:cs="Times New Roman"/>
          <w:sz w:val="24"/>
          <w:szCs w:val="24"/>
        </w:rPr>
        <w:t>. De la misma manera esta facultad se extiende a aquellos actos que hayan sido autorizados como apoderados judiciales de las partes</w:t>
      </w:r>
      <w:r w:rsidRPr="00483FDB">
        <w:rPr>
          <w:rFonts w:ascii="Palatino Linotype" w:hAnsi="Palatino Linotype" w:cs="Times New Roman"/>
          <w:sz w:val="24"/>
          <w:szCs w:val="24"/>
        </w:rPr>
        <w:t>.</w:t>
      </w:r>
    </w:p>
    <w:p w14:paraId="71C7EF5C" w14:textId="77777777" w:rsidR="00344C27" w:rsidRPr="00464D4C" w:rsidRDefault="00344C27" w:rsidP="00344C27">
      <w:pPr>
        <w:spacing w:after="0" w:line="360" w:lineRule="auto"/>
        <w:ind w:left="360"/>
        <w:contextualSpacing/>
        <w:jc w:val="both"/>
        <w:rPr>
          <w:rFonts w:ascii="Times New Roman" w:hAnsi="Times New Roman" w:cs="Times New Roman"/>
          <w:sz w:val="28"/>
          <w:szCs w:val="28"/>
        </w:rPr>
      </w:pPr>
    </w:p>
    <w:p w14:paraId="1E369223" w14:textId="77777777" w:rsidR="00344C27" w:rsidRPr="00BB34F0" w:rsidRDefault="00344C27" w:rsidP="00344C27">
      <w:pPr>
        <w:spacing w:after="0" w:line="360" w:lineRule="auto"/>
        <w:contextualSpacing/>
        <w:jc w:val="both"/>
        <w:rPr>
          <w:rFonts w:ascii="Palatino Linotype" w:hAnsi="Palatino Linotype" w:cs="Times New Roman"/>
          <w:b/>
          <w:sz w:val="24"/>
          <w:szCs w:val="24"/>
        </w:rPr>
      </w:pPr>
      <w:r w:rsidRPr="00BB34F0">
        <w:rPr>
          <w:rFonts w:ascii="Palatino Linotype" w:hAnsi="Palatino Linotype" w:cs="Times New Roman"/>
          <w:b/>
          <w:sz w:val="24"/>
          <w:szCs w:val="24"/>
        </w:rPr>
        <w:t xml:space="preserve">DOMICILIO </w:t>
      </w:r>
    </w:p>
    <w:p w14:paraId="0D389DAE" w14:textId="6EF7D5C9" w:rsidR="00344C27" w:rsidRPr="00BB34F0" w:rsidRDefault="00344C27" w:rsidP="00344C2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b/>
          <w:sz w:val="24"/>
          <w:szCs w:val="24"/>
        </w:rPr>
        <w:t xml:space="preserve">Art. </w:t>
      </w:r>
      <w:r>
        <w:rPr>
          <w:rFonts w:ascii="Palatino Linotype" w:hAnsi="Palatino Linotype" w:cs="Times New Roman"/>
          <w:b/>
          <w:sz w:val="24"/>
          <w:szCs w:val="24"/>
        </w:rPr>
        <w:t>22</w:t>
      </w:r>
      <w:r w:rsidRPr="00BB34F0">
        <w:rPr>
          <w:rFonts w:ascii="Palatino Linotype" w:hAnsi="Palatino Linotype" w:cs="Times New Roman"/>
          <w:b/>
          <w:sz w:val="24"/>
          <w:szCs w:val="24"/>
        </w:rPr>
        <w:t xml:space="preserve">.- </w:t>
      </w:r>
      <w:r w:rsidRPr="00BB34F0">
        <w:rPr>
          <w:rFonts w:ascii="Palatino Linotype" w:hAnsi="Palatino Linotype" w:cs="Times New Roman"/>
          <w:sz w:val="24"/>
          <w:szCs w:val="24"/>
        </w:rPr>
        <w:t>Toda persona que litigue por derecho propio</w:t>
      </w:r>
      <w:r>
        <w:rPr>
          <w:rFonts w:ascii="Palatino Linotype" w:hAnsi="Palatino Linotype" w:cs="Times New Roman"/>
          <w:sz w:val="24"/>
          <w:szCs w:val="24"/>
        </w:rPr>
        <w:t>,</w:t>
      </w:r>
      <w:r w:rsidRPr="00BB34F0">
        <w:rPr>
          <w:rFonts w:ascii="Palatino Linotype" w:hAnsi="Palatino Linotype" w:cs="Times New Roman"/>
          <w:sz w:val="24"/>
          <w:szCs w:val="24"/>
        </w:rPr>
        <w:t xml:space="preserve"> o en representación de tercero</w:t>
      </w:r>
      <w:r>
        <w:rPr>
          <w:rFonts w:ascii="Palatino Linotype" w:hAnsi="Palatino Linotype" w:cs="Times New Roman"/>
          <w:sz w:val="24"/>
          <w:szCs w:val="24"/>
        </w:rPr>
        <w:t>,</w:t>
      </w:r>
      <w:r w:rsidRPr="00BB34F0">
        <w:rPr>
          <w:rFonts w:ascii="Palatino Linotype" w:hAnsi="Palatino Linotype" w:cs="Times New Roman"/>
          <w:sz w:val="24"/>
          <w:szCs w:val="24"/>
        </w:rPr>
        <w:t xml:space="preserve"> </w:t>
      </w:r>
      <w:r w:rsidR="00014363">
        <w:rPr>
          <w:rFonts w:ascii="Palatino Linotype" w:hAnsi="Palatino Linotype" w:cs="Times New Roman"/>
          <w:sz w:val="24"/>
          <w:szCs w:val="24"/>
        </w:rPr>
        <w:t xml:space="preserve">podrá </w:t>
      </w:r>
      <w:r w:rsidRPr="00BB34F0">
        <w:rPr>
          <w:rFonts w:ascii="Palatino Linotype" w:hAnsi="Palatino Linotype" w:cs="Times New Roman"/>
          <w:sz w:val="24"/>
          <w:szCs w:val="24"/>
        </w:rPr>
        <w:t>constituir domicilio especial -en caso de que sea físico</w:t>
      </w:r>
      <w:r w:rsidR="006548A8" w:rsidRPr="00BB34F0">
        <w:rPr>
          <w:rFonts w:ascii="Palatino Linotype" w:hAnsi="Palatino Linotype" w:cs="Times New Roman"/>
          <w:sz w:val="24"/>
          <w:szCs w:val="24"/>
        </w:rPr>
        <w:t>- dentro</w:t>
      </w:r>
      <w:r w:rsidRPr="00BB34F0">
        <w:rPr>
          <w:rFonts w:ascii="Palatino Linotype" w:hAnsi="Palatino Linotype" w:cs="Times New Roman"/>
          <w:sz w:val="24"/>
          <w:szCs w:val="24"/>
        </w:rPr>
        <w:t xml:space="preserve"> del perímetro de la ciudad que resulte sede o asiento del tribunal arbitral.</w:t>
      </w:r>
    </w:p>
    <w:p w14:paraId="5005D83A" w14:textId="77777777" w:rsidR="00344C27" w:rsidRDefault="00344C27" w:rsidP="00344C27">
      <w:pPr>
        <w:spacing w:after="0" w:line="360" w:lineRule="auto"/>
        <w:contextualSpacing/>
        <w:jc w:val="both"/>
        <w:rPr>
          <w:rFonts w:ascii="Palatino Linotype" w:hAnsi="Palatino Linotype" w:cs="Times New Roman"/>
          <w:sz w:val="24"/>
          <w:szCs w:val="24"/>
        </w:rPr>
      </w:pPr>
    </w:p>
    <w:p w14:paraId="0B4515DF" w14:textId="77777777" w:rsidR="00344C27" w:rsidRPr="00BB34F0" w:rsidRDefault="00344C27" w:rsidP="00344C2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sz w:val="24"/>
          <w:szCs w:val="24"/>
        </w:rPr>
        <w:t>En caso de que se acuerde la constitución de domicilios</w:t>
      </w:r>
      <w:r>
        <w:rPr>
          <w:rFonts w:ascii="Palatino Linotype" w:hAnsi="Palatino Linotype" w:cs="Times New Roman"/>
          <w:sz w:val="24"/>
          <w:szCs w:val="24"/>
        </w:rPr>
        <w:t xml:space="preserve"> electrónicos o</w:t>
      </w:r>
      <w:r w:rsidRPr="00BB34F0">
        <w:rPr>
          <w:rFonts w:ascii="Palatino Linotype" w:hAnsi="Palatino Linotype" w:cs="Times New Roman"/>
          <w:sz w:val="24"/>
          <w:szCs w:val="24"/>
        </w:rPr>
        <w:t xml:space="preserve"> virtuales, se deberá llevar a cabo en los tiempos y forma establecidos en esta norma, produciéndose la notificación en oportunidad de despachar el tribunal   el correo electrónico</w:t>
      </w:r>
      <w:r>
        <w:rPr>
          <w:rFonts w:ascii="Palatino Linotype" w:hAnsi="Palatino Linotype" w:cs="Times New Roman"/>
          <w:sz w:val="24"/>
          <w:szCs w:val="24"/>
        </w:rPr>
        <w:t xml:space="preserve"> correspondiente.</w:t>
      </w:r>
    </w:p>
    <w:p w14:paraId="7464B598" w14:textId="77777777" w:rsidR="00344C27" w:rsidRDefault="00344C27" w:rsidP="00344C27">
      <w:pPr>
        <w:spacing w:after="0" w:line="360" w:lineRule="auto"/>
        <w:contextualSpacing/>
        <w:jc w:val="both"/>
        <w:rPr>
          <w:rFonts w:ascii="Palatino Linotype" w:hAnsi="Palatino Linotype" w:cs="Times New Roman"/>
          <w:sz w:val="24"/>
          <w:szCs w:val="24"/>
        </w:rPr>
      </w:pPr>
    </w:p>
    <w:p w14:paraId="56978127" w14:textId="77777777" w:rsidR="00344C27" w:rsidRPr="00BB34F0" w:rsidRDefault="00344C27" w:rsidP="00344C2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sz w:val="24"/>
          <w:szCs w:val="24"/>
        </w:rPr>
        <w:t>Este requisito se cumplirá en el primer escrito que presente</w:t>
      </w:r>
      <w:r>
        <w:rPr>
          <w:rFonts w:ascii="Palatino Linotype" w:hAnsi="Palatino Linotype" w:cs="Times New Roman"/>
          <w:sz w:val="24"/>
          <w:szCs w:val="24"/>
        </w:rPr>
        <w:t>,</w:t>
      </w:r>
      <w:r w:rsidRPr="00BB34F0">
        <w:rPr>
          <w:rFonts w:ascii="Palatino Linotype" w:hAnsi="Palatino Linotype" w:cs="Times New Roman"/>
          <w:sz w:val="24"/>
          <w:szCs w:val="24"/>
        </w:rPr>
        <w:t xml:space="preserve"> o audiencia a la que concurra.  En las mismas oportunidades</w:t>
      </w:r>
      <w:r>
        <w:rPr>
          <w:rFonts w:ascii="Palatino Linotype" w:hAnsi="Palatino Linotype" w:cs="Times New Roman"/>
          <w:sz w:val="24"/>
          <w:szCs w:val="24"/>
        </w:rPr>
        <w:t>,</w:t>
      </w:r>
      <w:r w:rsidRPr="00BB34F0">
        <w:rPr>
          <w:rFonts w:ascii="Palatino Linotype" w:hAnsi="Palatino Linotype" w:cs="Times New Roman"/>
          <w:sz w:val="24"/>
          <w:szCs w:val="24"/>
        </w:rPr>
        <w:t xml:space="preserve"> se deberá denunciar   el domicilio real de la persona representada</w:t>
      </w:r>
      <w:r>
        <w:rPr>
          <w:rFonts w:ascii="Palatino Linotype" w:hAnsi="Palatino Linotype" w:cs="Times New Roman"/>
          <w:sz w:val="24"/>
          <w:szCs w:val="24"/>
        </w:rPr>
        <w:t>.</w:t>
      </w:r>
    </w:p>
    <w:p w14:paraId="0D42959B" w14:textId="77777777" w:rsidR="00344C27" w:rsidRDefault="00344C27" w:rsidP="00344C27">
      <w:pPr>
        <w:spacing w:after="0" w:line="360" w:lineRule="auto"/>
        <w:contextualSpacing/>
        <w:jc w:val="both"/>
        <w:rPr>
          <w:rFonts w:ascii="Palatino Linotype" w:hAnsi="Palatino Linotype" w:cs="Times New Roman"/>
          <w:sz w:val="24"/>
          <w:szCs w:val="24"/>
        </w:rPr>
      </w:pPr>
    </w:p>
    <w:p w14:paraId="4E720604" w14:textId="77777777" w:rsidR="00344C27" w:rsidRPr="00BB34F0" w:rsidRDefault="00344C27" w:rsidP="00344C2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sz w:val="24"/>
          <w:szCs w:val="24"/>
        </w:rPr>
        <w:t>En caso de no constituirse domicilio, todas las resoluciones se tendrán por notificadas en los estrados del tribunal.</w:t>
      </w:r>
    </w:p>
    <w:p w14:paraId="075DB5D4" w14:textId="77777777" w:rsidR="00344C27" w:rsidRPr="00464D4C" w:rsidRDefault="00344C27" w:rsidP="00344C27">
      <w:pPr>
        <w:spacing w:after="0" w:line="360" w:lineRule="auto"/>
        <w:ind w:left="360"/>
        <w:contextualSpacing/>
        <w:jc w:val="both"/>
        <w:rPr>
          <w:rFonts w:ascii="Times New Roman" w:hAnsi="Times New Roman" w:cs="Times New Roman"/>
          <w:sz w:val="28"/>
          <w:szCs w:val="28"/>
        </w:rPr>
      </w:pPr>
    </w:p>
    <w:p w14:paraId="0DF4C8B2" w14:textId="7CD9DA35" w:rsidR="00344C27" w:rsidRDefault="00344C27" w:rsidP="00344C27">
      <w:pPr>
        <w:spacing w:after="0" w:line="360" w:lineRule="auto"/>
        <w:contextualSpacing/>
        <w:jc w:val="center"/>
        <w:rPr>
          <w:rFonts w:ascii="Palatino Linotype" w:hAnsi="Palatino Linotype" w:cs="Times New Roman"/>
          <w:b/>
          <w:sz w:val="24"/>
          <w:szCs w:val="24"/>
        </w:rPr>
      </w:pPr>
      <w:r w:rsidRPr="00E86D47">
        <w:rPr>
          <w:rFonts w:ascii="Palatino Linotype" w:hAnsi="Palatino Linotype" w:cs="Times New Roman"/>
          <w:b/>
          <w:sz w:val="24"/>
          <w:szCs w:val="24"/>
          <w:u w:val="single"/>
        </w:rPr>
        <w:t>CAPITULO V</w:t>
      </w:r>
      <w:r>
        <w:rPr>
          <w:rFonts w:ascii="Palatino Linotype" w:hAnsi="Palatino Linotype" w:cs="Times New Roman"/>
          <w:b/>
          <w:sz w:val="24"/>
          <w:szCs w:val="24"/>
        </w:rPr>
        <w:t xml:space="preserve"> – </w:t>
      </w:r>
      <w:r w:rsidRPr="00E86D47">
        <w:rPr>
          <w:rFonts w:ascii="Palatino Linotype" w:hAnsi="Palatino Linotype" w:cs="Times New Roman"/>
          <w:b/>
          <w:sz w:val="24"/>
          <w:szCs w:val="24"/>
          <w:u w:val="single"/>
        </w:rPr>
        <w:t>PROCEDIMIENTO ARBITRAL</w:t>
      </w:r>
    </w:p>
    <w:p w14:paraId="4C950D6D" w14:textId="77777777" w:rsidR="00344C27" w:rsidRDefault="00344C27" w:rsidP="00344C27">
      <w:pPr>
        <w:spacing w:after="0" w:line="360" w:lineRule="auto"/>
        <w:contextualSpacing/>
        <w:jc w:val="both"/>
        <w:rPr>
          <w:rFonts w:ascii="Palatino Linotype" w:hAnsi="Palatino Linotype" w:cs="Times New Roman"/>
          <w:b/>
          <w:sz w:val="24"/>
          <w:szCs w:val="24"/>
        </w:rPr>
      </w:pPr>
    </w:p>
    <w:p w14:paraId="0C7A5C6C" w14:textId="4AD0A86F" w:rsidR="000A332F" w:rsidRPr="00D57699" w:rsidRDefault="00D57699" w:rsidP="00D57699">
      <w:pPr>
        <w:spacing w:after="0" w:line="360" w:lineRule="auto"/>
        <w:contextualSpacing/>
        <w:jc w:val="both"/>
        <w:rPr>
          <w:rFonts w:ascii="Palatino Linotype" w:hAnsi="Palatino Linotype" w:cs="Times New Roman"/>
          <w:b/>
          <w:sz w:val="24"/>
          <w:szCs w:val="24"/>
        </w:rPr>
      </w:pPr>
      <w:r w:rsidRPr="00D57699">
        <w:rPr>
          <w:rFonts w:ascii="Palatino Linotype" w:hAnsi="Palatino Linotype" w:cs="Times New Roman"/>
          <w:b/>
          <w:sz w:val="24"/>
          <w:szCs w:val="24"/>
        </w:rPr>
        <w:t>IDIOMA</w:t>
      </w:r>
    </w:p>
    <w:p w14:paraId="4D384605" w14:textId="34D17B47" w:rsidR="000A332F" w:rsidRDefault="00344C27" w:rsidP="00D57699">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w:t>
      </w:r>
      <w:r w:rsidR="000A332F" w:rsidRPr="00D57699">
        <w:rPr>
          <w:rFonts w:ascii="Palatino Linotype" w:hAnsi="Palatino Linotype" w:cs="Times New Roman"/>
          <w:b/>
          <w:sz w:val="24"/>
          <w:szCs w:val="24"/>
        </w:rPr>
        <w:t>3</w:t>
      </w:r>
      <w:r w:rsidR="000A332F" w:rsidRPr="00D57699">
        <w:rPr>
          <w:rFonts w:ascii="Palatino Linotype" w:hAnsi="Palatino Linotype" w:cs="Times New Roman"/>
          <w:sz w:val="24"/>
          <w:szCs w:val="24"/>
        </w:rPr>
        <w:t xml:space="preserve">.- Las </w:t>
      </w:r>
      <w:r w:rsidR="00FB6D01" w:rsidRPr="00D57699">
        <w:rPr>
          <w:rFonts w:ascii="Palatino Linotype" w:hAnsi="Palatino Linotype" w:cs="Times New Roman"/>
          <w:sz w:val="24"/>
          <w:szCs w:val="24"/>
        </w:rPr>
        <w:t>partes podrán</w:t>
      </w:r>
      <w:r w:rsidR="000A332F" w:rsidRPr="00D57699">
        <w:rPr>
          <w:rFonts w:ascii="Palatino Linotype" w:hAnsi="Palatino Linotype" w:cs="Times New Roman"/>
          <w:sz w:val="24"/>
          <w:szCs w:val="24"/>
        </w:rPr>
        <w:t xml:space="preserve"> </w:t>
      </w:r>
      <w:r w:rsidR="00FB6D01" w:rsidRPr="00D57699">
        <w:rPr>
          <w:rFonts w:ascii="Palatino Linotype" w:hAnsi="Palatino Linotype" w:cs="Times New Roman"/>
          <w:sz w:val="24"/>
          <w:szCs w:val="24"/>
        </w:rPr>
        <w:t>acordar el</w:t>
      </w:r>
      <w:r w:rsidR="000A332F" w:rsidRPr="00D57699">
        <w:rPr>
          <w:rFonts w:ascii="Palatino Linotype" w:hAnsi="Palatino Linotype" w:cs="Times New Roman"/>
          <w:sz w:val="24"/>
          <w:szCs w:val="24"/>
        </w:rPr>
        <w:t xml:space="preserve"> o </w:t>
      </w:r>
      <w:r w:rsidR="00FB6D01" w:rsidRPr="00D57699">
        <w:rPr>
          <w:rFonts w:ascii="Palatino Linotype" w:hAnsi="Palatino Linotype" w:cs="Times New Roman"/>
          <w:sz w:val="24"/>
          <w:szCs w:val="24"/>
        </w:rPr>
        <w:t>los idiomas que hayan de</w:t>
      </w:r>
      <w:r w:rsidR="00D57699" w:rsidRPr="00D57699">
        <w:rPr>
          <w:rFonts w:ascii="Palatino Linotype" w:hAnsi="Palatino Linotype" w:cs="Times New Roman"/>
          <w:sz w:val="24"/>
          <w:szCs w:val="24"/>
        </w:rPr>
        <w:t xml:space="preserve"> utilizarse, haciéndose</w:t>
      </w:r>
      <w:r w:rsidR="000A332F" w:rsidRPr="00D57699">
        <w:rPr>
          <w:rFonts w:ascii="Palatino Linotype" w:hAnsi="Palatino Linotype" w:cs="Times New Roman"/>
          <w:sz w:val="24"/>
          <w:szCs w:val="24"/>
        </w:rPr>
        <w:t xml:space="preserve"> cargo de los </w:t>
      </w:r>
      <w:r w:rsidR="00FB6D01" w:rsidRPr="00D57699">
        <w:rPr>
          <w:rFonts w:ascii="Palatino Linotype" w:hAnsi="Palatino Linotype" w:cs="Times New Roman"/>
          <w:sz w:val="24"/>
          <w:szCs w:val="24"/>
        </w:rPr>
        <w:t>gastos inherentes a</w:t>
      </w:r>
      <w:r w:rsidR="000A332F" w:rsidRPr="00D57699">
        <w:rPr>
          <w:rFonts w:ascii="Palatino Linotype" w:hAnsi="Palatino Linotype" w:cs="Times New Roman"/>
          <w:sz w:val="24"/>
          <w:szCs w:val="24"/>
        </w:rPr>
        <w:t xml:space="preserve"> la intervención de los </w:t>
      </w:r>
      <w:r w:rsidR="00FB6D01" w:rsidRPr="00D57699">
        <w:rPr>
          <w:rFonts w:ascii="Palatino Linotype" w:hAnsi="Palatino Linotype" w:cs="Times New Roman"/>
          <w:sz w:val="24"/>
          <w:szCs w:val="24"/>
        </w:rPr>
        <w:t>auxiliares que</w:t>
      </w:r>
      <w:r w:rsidR="000A332F" w:rsidRPr="00D57699">
        <w:rPr>
          <w:rFonts w:ascii="Palatino Linotype" w:hAnsi="Palatino Linotype" w:cs="Times New Roman"/>
          <w:sz w:val="24"/>
          <w:szCs w:val="24"/>
        </w:rPr>
        <w:t xml:space="preserve"> </w:t>
      </w:r>
      <w:r w:rsidR="00FB6D01" w:rsidRPr="00D57699">
        <w:rPr>
          <w:rFonts w:ascii="Palatino Linotype" w:hAnsi="Palatino Linotype" w:cs="Times New Roman"/>
          <w:sz w:val="24"/>
          <w:szCs w:val="24"/>
        </w:rPr>
        <w:t>fueren menester a</w:t>
      </w:r>
      <w:r w:rsidR="000A332F" w:rsidRPr="00D57699">
        <w:rPr>
          <w:rFonts w:ascii="Palatino Linotype" w:hAnsi="Palatino Linotype" w:cs="Times New Roman"/>
          <w:sz w:val="24"/>
          <w:szCs w:val="24"/>
        </w:rPr>
        <w:t xml:space="preserve"> tal efecto.</w:t>
      </w:r>
      <w:r w:rsidR="00B43FD2">
        <w:rPr>
          <w:rFonts w:ascii="Palatino Linotype" w:hAnsi="Palatino Linotype" w:cs="Times New Roman"/>
          <w:sz w:val="24"/>
          <w:szCs w:val="24"/>
        </w:rPr>
        <w:t xml:space="preserve"> Si no hubiere acuerdo, se tendrá como idioma aquel en el que se haya redactado el pacto ar</w:t>
      </w:r>
      <w:r w:rsidR="000B7967">
        <w:rPr>
          <w:rFonts w:ascii="Palatino Linotype" w:hAnsi="Palatino Linotype" w:cs="Times New Roman"/>
          <w:sz w:val="24"/>
          <w:szCs w:val="24"/>
        </w:rPr>
        <w:t>bitral</w:t>
      </w:r>
      <w:r w:rsidR="00B43FD2">
        <w:rPr>
          <w:rFonts w:ascii="Palatino Linotype" w:hAnsi="Palatino Linotype" w:cs="Times New Roman"/>
          <w:sz w:val="24"/>
          <w:szCs w:val="24"/>
        </w:rPr>
        <w:t>.</w:t>
      </w:r>
    </w:p>
    <w:p w14:paraId="517A8DD6" w14:textId="77777777" w:rsidR="00E86D47" w:rsidRDefault="00E86D47" w:rsidP="00D57699">
      <w:pPr>
        <w:spacing w:after="0" w:line="360" w:lineRule="auto"/>
        <w:contextualSpacing/>
        <w:jc w:val="both"/>
        <w:rPr>
          <w:rFonts w:ascii="Palatino Linotype" w:hAnsi="Palatino Linotype" w:cs="Times New Roman"/>
          <w:sz w:val="24"/>
          <w:szCs w:val="24"/>
        </w:rPr>
      </w:pPr>
    </w:p>
    <w:p w14:paraId="4E099E62" w14:textId="77777777" w:rsidR="00E86D47" w:rsidRPr="00404D73"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 xml:space="preserve">MEDIDAS </w:t>
      </w:r>
      <w:r w:rsidRPr="00404D73">
        <w:rPr>
          <w:rFonts w:ascii="Palatino Linotype" w:hAnsi="Palatino Linotype" w:cs="Times New Roman"/>
          <w:b/>
          <w:sz w:val="24"/>
          <w:szCs w:val="24"/>
        </w:rPr>
        <w:t>CAUTELARES</w:t>
      </w:r>
    </w:p>
    <w:p w14:paraId="620DF7AE" w14:textId="22970686" w:rsidR="00E86D47" w:rsidRPr="00404D73"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24</w:t>
      </w:r>
      <w:r>
        <w:rPr>
          <w:rFonts w:ascii="Palatino Linotype" w:hAnsi="Palatino Linotype" w:cs="Times New Roman"/>
          <w:sz w:val="24"/>
          <w:szCs w:val="24"/>
        </w:rPr>
        <w:t>.-E</w:t>
      </w:r>
      <w:r w:rsidRPr="00404D73">
        <w:rPr>
          <w:rFonts w:ascii="Palatino Linotype" w:hAnsi="Palatino Linotype" w:cs="Times New Roman"/>
          <w:sz w:val="24"/>
          <w:szCs w:val="24"/>
        </w:rPr>
        <w:t>l tribunal podrá adoptar</w:t>
      </w:r>
      <w:r>
        <w:rPr>
          <w:rFonts w:ascii="Palatino Linotype" w:hAnsi="Palatino Linotype" w:cs="Times New Roman"/>
          <w:sz w:val="24"/>
          <w:szCs w:val="24"/>
        </w:rPr>
        <w:t xml:space="preserve"> a petición de parte</w:t>
      </w:r>
      <w:r w:rsidRPr="00404D73">
        <w:rPr>
          <w:rFonts w:ascii="Palatino Linotype" w:hAnsi="Palatino Linotype" w:cs="Times New Roman"/>
          <w:sz w:val="24"/>
          <w:szCs w:val="24"/>
        </w:rPr>
        <w:t xml:space="preserve"> -antes o en cualquier estado del proceso arbitral-</w:t>
      </w:r>
      <w:r>
        <w:rPr>
          <w:rFonts w:ascii="Palatino Linotype" w:hAnsi="Palatino Linotype" w:cs="Times New Roman"/>
          <w:sz w:val="24"/>
          <w:szCs w:val="24"/>
        </w:rPr>
        <w:t xml:space="preserve"> y aun de oficio,</w:t>
      </w:r>
      <w:r w:rsidRPr="00404D73">
        <w:rPr>
          <w:rFonts w:ascii="Palatino Linotype" w:hAnsi="Palatino Linotype" w:cs="Times New Roman"/>
          <w:sz w:val="24"/>
          <w:szCs w:val="24"/>
        </w:rPr>
        <w:t xml:space="preserve"> las medidas asegurativas que considere necesarias y pertinentes para el desarrollo del debido proceso </w:t>
      </w:r>
      <w:r w:rsidR="00014363">
        <w:rPr>
          <w:rFonts w:ascii="Palatino Linotype" w:hAnsi="Palatino Linotype" w:cs="Times New Roman"/>
          <w:sz w:val="24"/>
          <w:szCs w:val="24"/>
        </w:rPr>
        <w:t>y la eficacia del laudo</w:t>
      </w:r>
      <w:r>
        <w:rPr>
          <w:rFonts w:ascii="Palatino Linotype" w:hAnsi="Palatino Linotype" w:cs="Times New Roman"/>
          <w:sz w:val="24"/>
          <w:szCs w:val="24"/>
        </w:rPr>
        <w:t>, aunque no resulten coincidentes con las requeridas</w:t>
      </w:r>
      <w:r w:rsidRPr="00404D73">
        <w:rPr>
          <w:rFonts w:ascii="Palatino Linotype" w:hAnsi="Palatino Linotype" w:cs="Times New Roman"/>
          <w:sz w:val="24"/>
          <w:szCs w:val="24"/>
        </w:rPr>
        <w:t>.</w:t>
      </w:r>
    </w:p>
    <w:p w14:paraId="4CE3C57F" w14:textId="77777777" w:rsidR="00E86D47" w:rsidRPr="00404D73" w:rsidRDefault="00E86D47" w:rsidP="00E86D47">
      <w:pPr>
        <w:spacing w:after="0" w:line="360" w:lineRule="auto"/>
        <w:contextualSpacing/>
        <w:jc w:val="both"/>
        <w:rPr>
          <w:rFonts w:ascii="Palatino Linotype" w:hAnsi="Palatino Linotype" w:cs="Times New Roman"/>
          <w:sz w:val="24"/>
          <w:szCs w:val="24"/>
        </w:rPr>
      </w:pPr>
    </w:p>
    <w:p w14:paraId="591C7991" w14:textId="77777777" w:rsidR="00E86D47" w:rsidRPr="00404D73" w:rsidRDefault="00E86D47" w:rsidP="00E86D47">
      <w:pPr>
        <w:spacing w:after="0" w:line="360" w:lineRule="auto"/>
        <w:contextualSpacing/>
        <w:jc w:val="both"/>
        <w:rPr>
          <w:rFonts w:ascii="Palatino Linotype" w:hAnsi="Palatino Linotype" w:cs="Times New Roman"/>
          <w:sz w:val="24"/>
          <w:szCs w:val="24"/>
        </w:rPr>
      </w:pPr>
      <w:r w:rsidRPr="00404D73">
        <w:rPr>
          <w:rFonts w:ascii="Palatino Linotype" w:hAnsi="Palatino Linotype" w:cs="Times New Roman"/>
          <w:sz w:val="24"/>
          <w:szCs w:val="24"/>
        </w:rPr>
        <w:t xml:space="preserve">A esos fines, el </w:t>
      </w:r>
      <w:r>
        <w:rPr>
          <w:rFonts w:ascii="Palatino Linotype" w:hAnsi="Palatino Linotype" w:cs="Times New Roman"/>
          <w:sz w:val="24"/>
          <w:szCs w:val="24"/>
        </w:rPr>
        <w:t>Tribunal</w:t>
      </w:r>
      <w:r w:rsidRPr="00404D73">
        <w:rPr>
          <w:rFonts w:ascii="Palatino Linotype" w:hAnsi="Palatino Linotype" w:cs="Times New Roman"/>
          <w:sz w:val="24"/>
          <w:szCs w:val="24"/>
        </w:rPr>
        <w:t xml:space="preserve"> podrá ordenar las medidas provisionales y urgentes que estime adecuadas, para resguardar o asegurar pruebas, personas, bienes, cosas o los derechos que resulten involucrados en el conflicto planteado.</w:t>
      </w:r>
    </w:p>
    <w:p w14:paraId="3470A71D" w14:textId="77777777" w:rsidR="00E86D47" w:rsidRDefault="00E86D47" w:rsidP="00E86D47">
      <w:pPr>
        <w:spacing w:after="0" w:line="360" w:lineRule="auto"/>
        <w:contextualSpacing/>
        <w:jc w:val="both"/>
        <w:rPr>
          <w:rFonts w:ascii="Times New Roman" w:hAnsi="Times New Roman" w:cs="Times New Roman"/>
          <w:color w:val="FF0000"/>
          <w:sz w:val="28"/>
          <w:szCs w:val="28"/>
        </w:rPr>
      </w:pPr>
    </w:p>
    <w:p w14:paraId="60C7CB8A" w14:textId="10FA0D38" w:rsidR="00E86D47" w:rsidRDefault="00E86D47" w:rsidP="00E86D47">
      <w:pPr>
        <w:spacing w:after="0" w:line="360" w:lineRule="auto"/>
        <w:contextualSpacing/>
        <w:jc w:val="both"/>
        <w:rPr>
          <w:rFonts w:ascii="Palatino Linotype" w:hAnsi="Palatino Linotype" w:cs="Times New Roman"/>
          <w:sz w:val="24"/>
          <w:szCs w:val="24"/>
        </w:rPr>
      </w:pPr>
      <w:r w:rsidRPr="00404D73">
        <w:rPr>
          <w:rFonts w:ascii="Palatino Linotype" w:hAnsi="Palatino Linotype" w:cs="Times New Roman"/>
          <w:sz w:val="24"/>
          <w:szCs w:val="24"/>
        </w:rPr>
        <w:t>La decisión</w:t>
      </w:r>
      <w:r>
        <w:rPr>
          <w:rFonts w:ascii="Palatino Linotype" w:hAnsi="Palatino Linotype" w:cs="Times New Roman"/>
          <w:sz w:val="24"/>
          <w:szCs w:val="24"/>
        </w:rPr>
        <w:t xml:space="preserve"> </w:t>
      </w:r>
      <w:r w:rsidRPr="00404D73">
        <w:rPr>
          <w:rFonts w:ascii="Palatino Linotype" w:hAnsi="Palatino Linotype" w:cs="Times New Roman"/>
          <w:sz w:val="24"/>
          <w:szCs w:val="24"/>
        </w:rPr>
        <w:t>del tribunal</w:t>
      </w:r>
      <w:r>
        <w:rPr>
          <w:rFonts w:ascii="Palatino Linotype" w:hAnsi="Palatino Linotype" w:cs="Times New Roman"/>
          <w:sz w:val="24"/>
          <w:szCs w:val="24"/>
        </w:rPr>
        <w:t xml:space="preserve"> </w:t>
      </w:r>
      <w:r w:rsidRPr="00404D73">
        <w:rPr>
          <w:rFonts w:ascii="Palatino Linotype" w:hAnsi="Palatino Linotype" w:cs="Times New Roman"/>
          <w:sz w:val="24"/>
          <w:szCs w:val="24"/>
        </w:rPr>
        <w:t xml:space="preserve">arbitral respecto de dicha posibilidad no supondrá prejuzgamiento de la decisión final a la que pueda </w:t>
      </w:r>
      <w:r w:rsidR="006548A8" w:rsidRPr="00404D73">
        <w:rPr>
          <w:rFonts w:ascii="Palatino Linotype" w:hAnsi="Palatino Linotype" w:cs="Times New Roman"/>
          <w:sz w:val="24"/>
          <w:szCs w:val="24"/>
        </w:rPr>
        <w:t>llegar,</w:t>
      </w:r>
      <w:r w:rsidRPr="00404D73">
        <w:rPr>
          <w:rFonts w:ascii="Palatino Linotype" w:hAnsi="Palatino Linotype" w:cs="Times New Roman"/>
          <w:sz w:val="24"/>
          <w:szCs w:val="24"/>
        </w:rPr>
        <w:t xml:space="preserve"> aunque exista </w:t>
      </w:r>
      <w:r>
        <w:rPr>
          <w:rFonts w:ascii="Palatino Linotype" w:hAnsi="Palatino Linotype" w:cs="Times New Roman"/>
          <w:sz w:val="24"/>
          <w:szCs w:val="24"/>
        </w:rPr>
        <w:t xml:space="preserve">coincidencia </w:t>
      </w:r>
      <w:r w:rsidRPr="00404D73">
        <w:rPr>
          <w:rFonts w:ascii="Palatino Linotype" w:hAnsi="Palatino Linotype" w:cs="Times New Roman"/>
          <w:sz w:val="24"/>
          <w:szCs w:val="24"/>
        </w:rPr>
        <w:t xml:space="preserve">con la pretensión sustancial que se hubiera ejercido.  </w:t>
      </w:r>
    </w:p>
    <w:p w14:paraId="3064C6DD" w14:textId="77777777" w:rsidR="00A00127" w:rsidRDefault="00A00127" w:rsidP="00E86D47">
      <w:pPr>
        <w:spacing w:after="0" w:line="360" w:lineRule="auto"/>
        <w:contextualSpacing/>
        <w:jc w:val="both"/>
        <w:rPr>
          <w:rFonts w:ascii="Palatino Linotype" w:hAnsi="Palatino Linotype" w:cs="Times New Roman"/>
          <w:sz w:val="24"/>
          <w:szCs w:val="24"/>
        </w:rPr>
      </w:pPr>
    </w:p>
    <w:p w14:paraId="1C6B099A" w14:textId="44F5C23D" w:rsidR="00A00127" w:rsidRDefault="00A00127" w:rsidP="00A00127">
      <w:pPr>
        <w:spacing w:after="0" w:line="360" w:lineRule="auto"/>
        <w:contextualSpacing/>
        <w:jc w:val="both"/>
        <w:rPr>
          <w:rFonts w:ascii="Palatino Linotype" w:hAnsi="Palatino Linotype" w:cs="Times New Roman"/>
          <w:sz w:val="24"/>
          <w:szCs w:val="24"/>
        </w:rPr>
      </w:pPr>
      <w:r w:rsidRPr="00A00127">
        <w:rPr>
          <w:rFonts w:ascii="Palatino Linotype" w:hAnsi="Palatino Linotype" w:cs="Times New Roman"/>
          <w:sz w:val="24"/>
          <w:szCs w:val="24"/>
        </w:rPr>
        <w:t xml:space="preserve">Sin perjuicio de lo expuesto, si las partes solicitaron judicialmente la adopción de medidas cautelares antes del inicio del proceso arbitral o, ante la figura del árbitro de emergencia que estuviera disponible, en el caso que </w:t>
      </w:r>
      <w:r w:rsidRPr="00B6454F">
        <w:rPr>
          <w:rFonts w:ascii="Palatino Linotype" w:hAnsi="Palatino Linotype" w:cs="Times New Roman"/>
          <w:sz w:val="24"/>
          <w:szCs w:val="24"/>
        </w:rPr>
        <w:t>est</w:t>
      </w:r>
      <w:r w:rsidR="00166AC2" w:rsidRPr="00B6454F">
        <w:rPr>
          <w:rFonts w:ascii="Palatino Linotype" w:hAnsi="Palatino Linotype" w:cs="Times New Roman"/>
          <w:sz w:val="24"/>
          <w:szCs w:val="24"/>
        </w:rPr>
        <w:t>é</w:t>
      </w:r>
      <w:r w:rsidRPr="00A00127">
        <w:rPr>
          <w:rFonts w:ascii="Palatino Linotype" w:hAnsi="Palatino Linotype" w:cs="Times New Roman"/>
          <w:sz w:val="24"/>
          <w:szCs w:val="24"/>
        </w:rPr>
        <w:t xml:space="preserve"> regulada su participación en el Reglamento de la Institución </w:t>
      </w:r>
      <w:r w:rsidR="00166AC2" w:rsidRPr="00B6454F">
        <w:rPr>
          <w:rFonts w:ascii="Palatino Linotype" w:hAnsi="Palatino Linotype" w:cs="Times New Roman"/>
          <w:sz w:val="24"/>
          <w:szCs w:val="24"/>
        </w:rPr>
        <w:t>al</w:t>
      </w:r>
      <w:r w:rsidRPr="00B6454F">
        <w:rPr>
          <w:rFonts w:ascii="Palatino Linotype" w:hAnsi="Palatino Linotype" w:cs="Times New Roman"/>
          <w:sz w:val="24"/>
          <w:szCs w:val="24"/>
        </w:rPr>
        <w:t xml:space="preserve"> </w:t>
      </w:r>
      <w:r w:rsidRPr="00A00127">
        <w:rPr>
          <w:rFonts w:ascii="Palatino Linotype" w:hAnsi="Palatino Linotype" w:cs="Times New Roman"/>
          <w:sz w:val="24"/>
          <w:szCs w:val="24"/>
        </w:rPr>
        <w:t xml:space="preserve">cual las partes se hayan sometido, en ningún caso ello importará contravenir el convenio arbitral. </w:t>
      </w:r>
    </w:p>
    <w:p w14:paraId="0362701F" w14:textId="77777777" w:rsidR="00A00127" w:rsidRDefault="00A00127" w:rsidP="00A00127">
      <w:pPr>
        <w:spacing w:after="0" w:line="360" w:lineRule="auto"/>
        <w:contextualSpacing/>
        <w:jc w:val="both"/>
        <w:rPr>
          <w:rFonts w:ascii="Palatino Linotype" w:hAnsi="Palatino Linotype" w:cs="Times New Roman"/>
          <w:sz w:val="24"/>
          <w:szCs w:val="24"/>
        </w:rPr>
      </w:pPr>
    </w:p>
    <w:p w14:paraId="694F0305" w14:textId="16E20E6F" w:rsidR="00A00127" w:rsidRPr="00A00127" w:rsidRDefault="00A00127" w:rsidP="00A00127">
      <w:pPr>
        <w:spacing w:after="0" w:line="360" w:lineRule="auto"/>
        <w:contextualSpacing/>
        <w:jc w:val="both"/>
        <w:rPr>
          <w:rFonts w:ascii="Palatino Linotype" w:hAnsi="Palatino Linotype" w:cs="Times New Roman"/>
          <w:sz w:val="24"/>
          <w:szCs w:val="24"/>
        </w:rPr>
      </w:pPr>
      <w:r w:rsidRPr="00A00127">
        <w:rPr>
          <w:rFonts w:ascii="Palatino Linotype" w:hAnsi="Palatino Linotype" w:cs="Times New Roman"/>
          <w:sz w:val="24"/>
          <w:szCs w:val="24"/>
        </w:rPr>
        <w:t xml:space="preserve">La competencia de cualesquiera de ambos órganos se extinguirá de manera automática ante la constitución del tribunal arbitral, debiéndose remitir </w:t>
      </w:r>
      <w:r w:rsidR="00014363">
        <w:rPr>
          <w:rFonts w:ascii="Palatino Linotype" w:hAnsi="Palatino Linotype" w:cs="Times New Roman"/>
          <w:sz w:val="24"/>
          <w:szCs w:val="24"/>
        </w:rPr>
        <w:t>el proceso</w:t>
      </w:r>
      <w:r w:rsidRPr="00A00127">
        <w:rPr>
          <w:rFonts w:ascii="Palatino Linotype" w:hAnsi="Palatino Linotype" w:cs="Times New Roman"/>
          <w:sz w:val="24"/>
          <w:szCs w:val="24"/>
        </w:rPr>
        <w:t xml:space="preserve"> en el estado en que se encuentren.</w:t>
      </w:r>
    </w:p>
    <w:p w14:paraId="6BD85C53" w14:textId="77777777" w:rsidR="00E86D47" w:rsidRDefault="00E86D47" w:rsidP="00E86D47">
      <w:pPr>
        <w:spacing w:after="0" w:line="360" w:lineRule="auto"/>
        <w:contextualSpacing/>
        <w:jc w:val="both"/>
        <w:rPr>
          <w:rFonts w:ascii="Times New Roman" w:hAnsi="Times New Roman" w:cs="Times New Roman"/>
          <w:sz w:val="28"/>
          <w:szCs w:val="28"/>
        </w:rPr>
      </w:pPr>
    </w:p>
    <w:p w14:paraId="665ACB45" w14:textId="205C5966" w:rsidR="00E86D47" w:rsidRPr="00404D73"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25</w:t>
      </w:r>
      <w:r w:rsidRPr="0067087C">
        <w:rPr>
          <w:rFonts w:ascii="Palatino Linotype" w:hAnsi="Palatino Linotype" w:cs="Times New Roman"/>
          <w:b/>
          <w:sz w:val="24"/>
          <w:szCs w:val="24"/>
        </w:rPr>
        <w:t>.-</w:t>
      </w:r>
      <w:r w:rsidRPr="00404D73">
        <w:rPr>
          <w:rFonts w:ascii="Palatino Linotype" w:hAnsi="Palatino Linotype" w:cs="Times New Roman"/>
          <w:sz w:val="24"/>
          <w:szCs w:val="24"/>
        </w:rPr>
        <w:t xml:space="preserve"> Las medidas asegurativas podrán tener por objeto:</w:t>
      </w:r>
    </w:p>
    <w:p w14:paraId="4434FE4B"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p>
    <w:p w14:paraId="400C501F"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r w:rsidRPr="00404D73">
        <w:rPr>
          <w:rFonts w:ascii="Palatino Linotype" w:hAnsi="Palatino Linotype" w:cs="Times New Roman"/>
          <w:sz w:val="24"/>
          <w:szCs w:val="24"/>
        </w:rPr>
        <w:t>a) mantener o restablecer el statu quo de hecho o de derecho.</w:t>
      </w:r>
    </w:p>
    <w:p w14:paraId="336A9D0A"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p>
    <w:p w14:paraId="1C175211"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r>
        <w:rPr>
          <w:rFonts w:ascii="Palatino Linotype" w:hAnsi="Palatino Linotype" w:cs="Times New Roman"/>
          <w:sz w:val="24"/>
          <w:szCs w:val="24"/>
        </w:rPr>
        <w:t xml:space="preserve">b) </w:t>
      </w:r>
      <w:r w:rsidRPr="00404D73">
        <w:rPr>
          <w:rFonts w:ascii="Palatino Linotype" w:hAnsi="Palatino Linotype" w:cs="Times New Roman"/>
          <w:sz w:val="24"/>
          <w:szCs w:val="24"/>
        </w:rPr>
        <w:t>impedir algún daño actual o inminente o el menoscabo del procedimiento arbitral.</w:t>
      </w:r>
    </w:p>
    <w:p w14:paraId="45B409F4"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p>
    <w:p w14:paraId="26EE9CD3"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r>
        <w:rPr>
          <w:rFonts w:ascii="Palatino Linotype" w:hAnsi="Palatino Linotype" w:cs="Times New Roman"/>
          <w:sz w:val="24"/>
          <w:szCs w:val="24"/>
        </w:rPr>
        <w:t xml:space="preserve">c) </w:t>
      </w:r>
      <w:r w:rsidRPr="00404D73">
        <w:rPr>
          <w:rFonts w:ascii="Palatino Linotype" w:hAnsi="Palatino Linotype" w:cs="Times New Roman"/>
          <w:sz w:val="24"/>
          <w:szCs w:val="24"/>
        </w:rPr>
        <w:t>que la</w:t>
      </w:r>
      <w:r>
        <w:rPr>
          <w:rFonts w:ascii="Palatino Linotype" w:hAnsi="Palatino Linotype" w:cs="Times New Roman"/>
          <w:sz w:val="24"/>
          <w:szCs w:val="24"/>
        </w:rPr>
        <w:t xml:space="preserve"> </w:t>
      </w:r>
      <w:r w:rsidRPr="00404D73">
        <w:rPr>
          <w:rFonts w:ascii="Palatino Linotype" w:hAnsi="Palatino Linotype" w:cs="Times New Roman"/>
          <w:sz w:val="24"/>
          <w:szCs w:val="24"/>
        </w:rPr>
        <w:t>contraparte se abstenga de llevar a cabo ciertos actos que probablemente ocasionarían dicho daño o menoscabo al procedimiento arbitral.</w:t>
      </w:r>
    </w:p>
    <w:p w14:paraId="2B03138F"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p>
    <w:p w14:paraId="301224AD"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r w:rsidRPr="00404D73">
        <w:rPr>
          <w:rFonts w:ascii="Palatino Linotype" w:hAnsi="Palatino Linotype" w:cs="Times New Roman"/>
          <w:sz w:val="24"/>
          <w:szCs w:val="24"/>
        </w:rPr>
        <w:t>d) la preservación de bienes que permitan ejecutar el laudo futuro.</w:t>
      </w:r>
    </w:p>
    <w:p w14:paraId="4315BE84"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p>
    <w:p w14:paraId="343A943D"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r w:rsidRPr="00404D73">
        <w:rPr>
          <w:rFonts w:ascii="Palatino Linotype" w:hAnsi="Palatino Linotype" w:cs="Times New Roman"/>
          <w:sz w:val="24"/>
          <w:szCs w:val="24"/>
        </w:rPr>
        <w:t>e) cualquier otra medida destinada a garantizar la eficacia del laudo que se vaya a dictar.</w:t>
      </w:r>
    </w:p>
    <w:p w14:paraId="4655AA2C" w14:textId="77777777" w:rsidR="00E86D47" w:rsidRPr="00464D4C" w:rsidRDefault="00E86D47" w:rsidP="00E86D47">
      <w:pPr>
        <w:spacing w:after="0" w:line="360" w:lineRule="auto"/>
        <w:ind w:left="360"/>
        <w:contextualSpacing/>
        <w:jc w:val="both"/>
        <w:rPr>
          <w:rFonts w:ascii="Times New Roman" w:hAnsi="Times New Roman" w:cs="Times New Roman"/>
          <w:color w:val="FF0000"/>
          <w:sz w:val="28"/>
          <w:szCs w:val="28"/>
        </w:rPr>
      </w:pPr>
    </w:p>
    <w:p w14:paraId="5CA565AF" w14:textId="637324FD" w:rsidR="00A00127" w:rsidRPr="00A00127" w:rsidRDefault="00E86D47" w:rsidP="00A0012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26</w:t>
      </w:r>
      <w:r w:rsidRPr="0067087C">
        <w:rPr>
          <w:rFonts w:ascii="Palatino Linotype" w:hAnsi="Palatino Linotype" w:cs="Times New Roman"/>
          <w:b/>
          <w:sz w:val="24"/>
          <w:szCs w:val="24"/>
        </w:rPr>
        <w:t>.-</w:t>
      </w:r>
      <w:r w:rsidRPr="00404D73">
        <w:rPr>
          <w:rFonts w:ascii="Palatino Linotype" w:hAnsi="Palatino Linotype" w:cs="Times New Roman"/>
          <w:sz w:val="24"/>
          <w:szCs w:val="24"/>
        </w:rPr>
        <w:t xml:space="preserve"> </w:t>
      </w:r>
      <w:r w:rsidR="00A00127" w:rsidRPr="00A4524E">
        <w:rPr>
          <w:rFonts w:ascii="Palatino Linotype" w:hAnsi="Palatino Linotype" w:cs="Times New Roman"/>
          <w:color w:val="FF0000"/>
          <w:sz w:val="24"/>
          <w:szCs w:val="24"/>
        </w:rPr>
        <w:t xml:space="preserve"> </w:t>
      </w:r>
      <w:r w:rsidR="00A00127" w:rsidRPr="00A00127">
        <w:rPr>
          <w:rFonts w:ascii="Palatino Linotype" w:hAnsi="Palatino Linotype" w:cs="Times New Roman"/>
          <w:sz w:val="24"/>
          <w:szCs w:val="24"/>
        </w:rPr>
        <w:t>El tribunal, árbitro de emergencia o juez, según sea el caso, podrá exigir las garantías que estime convenientes para asegurar el resarcimiento de los daños y perjuicios que pudieran ocasionar las medidas adoptadas.</w:t>
      </w:r>
    </w:p>
    <w:p w14:paraId="21EC55A5" w14:textId="77777777" w:rsidR="00E86D47" w:rsidRPr="00404D73" w:rsidRDefault="00E86D47" w:rsidP="00E86D47">
      <w:pPr>
        <w:spacing w:after="0" w:line="360" w:lineRule="auto"/>
        <w:contextualSpacing/>
        <w:jc w:val="both"/>
        <w:rPr>
          <w:rFonts w:ascii="Palatino Linotype" w:hAnsi="Palatino Linotype" w:cs="Times New Roman"/>
          <w:sz w:val="24"/>
          <w:szCs w:val="24"/>
        </w:rPr>
      </w:pPr>
    </w:p>
    <w:p w14:paraId="029E6520" w14:textId="15189D83" w:rsidR="00E86D47" w:rsidRPr="00404D73"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27</w:t>
      </w:r>
      <w:r w:rsidRPr="0067087C">
        <w:rPr>
          <w:rFonts w:ascii="Palatino Linotype" w:hAnsi="Palatino Linotype" w:cs="Times New Roman"/>
          <w:b/>
          <w:sz w:val="24"/>
          <w:szCs w:val="24"/>
        </w:rPr>
        <w:t>.-</w:t>
      </w:r>
      <w:r>
        <w:rPr>
          <w:rFonts w:ascii="Palatino Linotype" w:hAnsi="Palatino Linotype" w:cs="Times New Roman"/>
          <w:sz w:val="24"/>
          <w:szCs w:val="24"/>
        </w:rPr>
        <w:t xml:space="preserve"> Las medidas asegurativas</w:t>
      </w:r>
      <w:r w:rsidRPr="00404D73">
        <w:rPr>
          <w:rFonts w:ascii="Palatino Linotype" w:hAnsi="Palatino Linotype" w:cs="Times New Roman"/>
          <w:sz w:val="24"/>
          <w:szCs w:val="24"/>
        </w:rPr>
        <w:t xml:space="preserve"> </w:t>
      </w:r>
      <w:r>
        <w:rPr>
          <w:rFonts w:ascii="Palatino Linotype" w:hAnsi="Palatino Linotype" w:cs="Times New Roman"/>
          <w:sz w:val="24"/>
          <w:szCs w:val="24"/>
        </w:rPr>
        <w:t xml:space="preserve">que resulten apropiadas </w:t>
      </w:r>
      <w:r w:rsidRPr="00404D73">
        <w:rPr>
          <w:rFonts w:ascii="Palatino Linotype" w:hAnsi="Palatino Linotype" w:cs="Times New Roman"/>
          <w:sz w:val="24"/>
          <w:szCs w:val="24"/>
        </w:rPr>
        <w:t>podrán ser decretad</w:t>
      </w:r>
      <w:r>
        <w:rPr>
          <w:rFonts w:ascii="Palatino Linotype" w:hAnsi="Palatino Linotype" w:cs="Times New Roman"/>
          <w:sz w:val="24"/>
          <w:szCs w:val="24"/>
        </w:rPr>
        <w:t>a</w:t>
      </w:r>
      <w:r w:rsidRPr="00404D73">
        <w:rPr>
          <w:rFonts w:ascii="Palatino Linotype" w:hAnsi="Palatino Linotype" w:cs="Times New Roman"/>
          <w:sz w:val="24"/>
          <w:szCs w:val="24"/>
        </w:rPr>
        <w:t xml:space="preserve">s inaudita parte siempre que: </w:t>
      </w:r>
    </w:p>
    <w:p w14:paraId="119A295C" w14:textId="77777777" w:rsidR="00E86D47" w:rsidRPr="00404D73" w:rsidRDefault="00E86D47" w:rsidP="00E86D47">
      <w:pPr>
        <w:pStyle w:val="Pargrafdellista"/>
        <w:numPr>
          <w:ilvl w:val="0"/>
          <w:numId w:val="14"/>
        </w:numPr>
        <w:spacing w:after="0" w:line="360" w:lineRule="auto"/>
        <w:jc w:val="both"/>
        <w:rPr>
          <w:rFonts w:ascii="Palatino Linotype" w:hAnsi="Palatino Linotype" w:cs="Times New Roman"/>
          <w:sz w:val="24"/>
          <w:szCs w:val="24"/>
        </w:rPr>
      </w:pPr>
      <w:r w:rsidRPr="00404D73">
        <w:rPr>
          <w:rFonts w:ascii="Palatino Linotype" w:hAnsi="Palatino Linotype" w:cs="Times New Roman"/>
          <w:sz w:val="24"/>
          <w:szCs w:val="24"/>
        </w:rPr>
        <w:t>El derecho invocado fuera verosímil.</w:t>
      </w:r>
    </w:p>
    <w:p w14:paraId="623172C2" w14:textId="311DEC18" w:rsidR="00E86D47" w:rsidRPr="00404D73" w:rsidRDefault="00E86D47" w:rsidP="00E86D47">
      <w:pPr>
        <w:pStyle w:val="Pargrafdellista"/>
        <w:numPr>
          <w:ilvl w:val="0"/>
          <w:numId w:val="14"/>
        </w:numPr>
        <w:spacing w:after="0" w:line="360" w:lineRule="auto"/>
        <w:jc w:val="both"/>
        <w:rPr>
          <w:rFonts w:ascii="Palatino Linotype" w:hAnsi="Palatino Linotype" w:cs="Times New Roman"/>
          <w:sz w:val="24"/>
          <w:szCs w:val="24"/>
        </w:rPr>
      </w:pPr>
      <w:r w:rsidRPr="00404D73">
        <w:rPr>
          <w:rFonts w:ascii="Palatino Linotype" w:hAnsi="Palatino Linotype" w:cs="Times New Roman"/>
          <w:sz w:val="24"/>
          <w:szCs w:val="24"/>
        </w:rPr>
        <w:t xml:space="preserve">Existiere peligro </w:t>
      </w:r>
      <w:r w:rsidR="00B43FD2">
        <w:rPr>
          <w:rFonts w:ascii="Palatino Linotype" w:hAnsi="Palatino Linotype" w:cs="Times New Roman"/>
          <w:sz w:val="24"/>
          <w:szCs w:val="24"/>
        </w:rPr>
        <w:t xml:space="preserve">de </w:t>
      </w:r>
      <w:r w:rsidRPr="00404D73">
        <w:rPr>
          <w:rFonts w:ascii="Palatino Linotype" w:hAnsi="Palatino Linotype" w:cs="Times New Roman"/>
          <w:sz w:val="24"/>
          <w:szCs w:val="24"/>
        </w:rPr>
        <w:t>que, si se mantuviera o alterara en su caso la situación de hecho o de derecho existente, pudiera influir en el laudo convirtiendo su ejecución en ineficaz o imposible.</w:t>
      </w:r>
    </w:p>
    <w:p w14:paraId="1E0C6022" w14:textId="77777777" w:rsidR="00E86D47" w:rsidRPr="00404D73" w:rsidRDefault="00E86D47" w:rsidP="00E86D47">
      <w:pPr>
        <w:pStyle w:val="Pargrafdellista"/>
        <w:numPr>
          <w:ilvl w:val="0"/>
          <w:numId w:val="14"/>
        </w:numPr>
        <w:spacing w:after="0" w:line="360" w:lineRule="auto"/>
        <w:jc w:val="both"/>
        <w:rPr>
          <w:rFonts w:ascii="Palatino Linotype" w:hAnsi="Palatino Linotype" w:cs="Times New Roman"/>
          <w:sz w:val="24"/>
          <w:szCs w:val="24"/>
        </w:rPr>
      </w:pPr>
      <w:r w:rsidRPr="00404D73">
        <w:rPr>
          <w:rFonts w:ascii="Palatino Linotype" w:hAnsi="Palatino Linotype" w:cs="Times New Roman"/>
          <w:sz w:val="24"/>
          <w:szCs w:val="24"/>
        </w:rPr>
        <w:t>Se identifique el derecho que se pretende asegurar, la medida que se solicite y la disposición legal en la que se funde.</w:t>
      </w:r>
    </w:p>
    <w:p w14:paraId="5BD0C228" w14:textId="77777777" w:rsidR="00E86D47" w:rsidRDefault="00E86D47" w:rsidP="00E86D47">
      <w:pPr>
        <w:spacing w:after="0" w:line="360" w:lineRule="auto"/>
        <w:contextualSpacing/>
        <w:jc w:val="both"/>
        <w:rPr>
          <w:rFonts w:ascii="Times New Roman" w:hAnsi="Times New Roman" w:cs="Times New Roman"/>
          <w:color w:val="FF0000"/>
          <w:sz w:val="28"/>
          <w:szCs w:val="28"/>
        </w:rPr>
      </w:pPr>
    </w:p>
    <w:p w14:paraId="72B54F25" w14:textId="2531FB1D" w:rsidR="00E86D47" w:rsidRPr="00404D73" w:rsidRDefault="00E86D47" w:rsidP="00E86D47">
      <w:pPr>
        <w:spacing w:after="0" w:line="360" w:lineRule="auto"/>
        <w:contextualSpacing/>
        <w:jc w:val="both"/>
        <w:rPr>
          <w:rFonts w:ascii="Palatino Linotype" w:hAnsi="Palatino Linotype" w:cs="Times New Roman"/>
          <w:sz w:val="24"/>
          <w:szCs w:val="24"/>
        </w:rPr>
      </w:pPr>
      <w:r w:rsidRPr="00404D73">
        <w:rPr>
          <w:rFonts w:ascii="Palatino Linotype" w:hAnsi="Palatino Linotype" w:cs="Times New Roman"/>
          <w:b/>
          <w:sz w:val="24"/>
          <w:szCs w:val="24"/>
        </w:rPr>
        <w:t>Art.</w:t>
      </w:r>
      <w:r>
        <w:rPr>
          <w:rFonts w:ascii="Palatino Linotype" w:hAnsi="Palatino Linotype" w:cs="Times New Roman"/>
          <w:b/>
          <w:sz w:val="24"/>
          <w:szCs w:val="24"/>
        </w:rPr>
        <w:t xml:space="preserve"> </w:t>
      </w:r>
      <w:r w:rsidRPr="00404D73">
        <w:rPr>
          <w:rFonts w:ascii="Palatino Linotype" w:hAnsi="Palatino Linotype" w:cs="Times New Roman"/>
          <w:b/>
          <w:sz w:val="24"/>
          <w:szCs w:val="24"/>
        </w:rPr>
        <w:t>2</w:t>
      </w:r>
      <w:r>
        <w:rPr>
          <w:rFonts w:ascii="Palatino Linotype" w:hAnsi="Palatino Linotype" w:cs="Times New Roman"/>
          <w:b/>
          <w:sz w:val="24"/>
          <w:szCs w:val="24"/>
        </w:rPr>
        <w:t>8</w:t>
      </w:r>
      <w:r w:rsidRPr="00404D73">
        <w:rPr>
          <w:rFonts w:ascii="Palatino Linotype" w:hAnsi="Palatino Linotype" w:cs="Times New Roman"/>
          <w:b/>
          <w:sz w:val="24"/>
          <w:szCs w:val="24"/>
        </w:rPr>
        <w:t>.-</w:t>
      </w:r>
      <w:r w:rsidRPr="00404D73">
        <w:rPr>
          <w:rFonts w:ascii="Palatino Linotype" w:hAnsi="Palatino Linotype" w:cs="Times New Roman"/>
          <w:sz w:val="24"/>
          <w:szCs w:val="24"/>
        </w:rPr>
        <w:t xml:space="preserve"> El tribunal arbitral exigirá a las partes que den a conocer oportunamente todo cambio que se produzca en las circunstancias que motivar</w:t>
      </w:r>
      <w:r>
        <w:rPr>
          <w:rFonts w:ascii="Palatino Linotype" w:hAnsi="Palatino Linotype" w:cs="Times New Roman"/>
          <w:sz w:val="24"/>
          <w:szCs w:val="24"/>
        </w:rPr>
        <w:t>on que la medida se</w:t>
      </w:r>
      <w:r w:rsidRPr="00404D73">
        <w:rPr>
          <w:rFonts w:ascii="Palatino Linotype" w:hAnsi="Palatino Linotype" w:cs="Times New Roman"/>
          <w:sz w:val="24"/>
          <w:szCs w:val="24"/>
        </w:rPr>
        <w:t xml:space="preserve"> otorgara.</w:t>
      </w:r>
    </w:p>
    <w:p w14:paraId="30AA3DBF" w14:textId="77777777" w:rsidR="00E86D47" w:rsidRPr="00404D73" w:rsidRDefault="00E86D47" w:rsidP="00E86D47">
      <w:pPr>
        <w:spacing w:after="0" w:line="360" w:lineRule="auto"/>
        <w:ind w:left="360"/>
        <w:contextualSpacing/>
        <w:jc w:val="both"/>
        <w:rPr>
          <w:rFonts w:ascii="Palatino Linotype" w:hAnsi="Palatino Linotype" w:cs="Times New Roman"/>
          <w:sz w:val="24"/>
          <w:szCs w:val="24"/>
        </w:rPr>
      </w:pPr>
    </w:p>
    <w:p w14:paraId="0E0F933E" w14:textId="71D85CB3" w:rsidR="00E86D47" w:rsidRPr="00404D73"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29</w:t>
      </w:r>
      <w:r w:rsidRPr="00404D73">
        <w:rPr>
          <w:rFonts w:ascii="Palatino Linotype" w:hAnsi="Palatino Linotype" w:cs="Times New Roman"/>
          <w:b/>
          <w:sz w:val="24"/>
          <w:szCs w:val="24"/>
        </w:rPr>
        <w:t>.-</w:t>
      </w:r>
      <w:r w:rsidRPr="00404D73">
        <w:rPr>
          <w:rFonts w:ascii="Palatino Linotype" w:hAnsi="Palatino Linotype" w:cs="Times New Roman"/>
          <w:sz w:val="24"/>
          <w:szCs w:val="24"/>
        </w:rPr>
        <w:t xml:space="preserve"> El tribunal quedará habilitado</w:t>
      </w:r>
      <w:r>
        <w:rPr>
          <w:rFonts w:ascii="Palatino Linotype" w:hAnsi="Palatino Linotype" w:cs="Times New Roman"/>
          <w:sz w:val="24"/>
          <w:szCs w:val="24"/>
        </w:rPr>
        <w:t xml:space="preserve"> para</w:t>
      </w:r>
      <w:r w:rsidRPr="00404D73">
        <w:rPr>
          <w:rFonts w:ascii="Palatino Linotype" w:hAnsi="Palatino Linotype" w:cs="Times New Roman"/>
          <w:sz w:val="24"/>
          <w:szCs w:val="24"/>
        </w:rPr>
        <w:t xml:space="preserve"> dejar sin efecto</w:t>
      </w:r>
      <w:r>
        <w:rPr>
          <w:rFonts w:ascii="Palatino Linotype" w:hAnsi="Palatino Linotype" w:cs="Times New Roman"/>
          <w:sz w:val="24"/>
          <w:szCs w:val="24"/>
        </w:rPr>
        <w:t>,</w:t>
      </w:r>
      <w:r w:rsidRPr="00404D73">
        <w:rPr>
          <w:rFonts w:ascii="Palatino Linotype" w:hAnsi="Palatino Linotype" w:cs="Times New Roman"/>
          <w:sz w:val="24"/>
          <w:szCs w:val="24"/>
        </w:rPr>
        <w:t xml:space="preserve"> suspender</w:t>
      </w:r>
      <w:r>
        <w:rPr>
          <w:rFonts w:ascii="Palatino Linotype" w:hAnsi="Palatino Linotype" w:cs="Times New Roman"/>
          <w:sz w:val="24"/>
          <w:szCs w:val="24"/>
        </w:rPr>
        <w:t xml:space="preserve"> o modificar</w:t>
      </w:r>
      <w:r w:rsidRPr="00404D73">
        <w:rPr>
          <w:rFonts w:ascii="Palatino Linotype" w:hAnsi="Palatino Linotype" w:cs="Times New Roman"/>
          <w:sz w:val="24"/>
          <w:szCs w:val="24"/>
        </w:rPr>
        <w:t xml:space="preserve"> toda medida cautelar que haya otorgado, en caso de que se hubieran </w:t>
      </w:r>
      <w:r>
        <w:rPr>
          <w:rFonts w:ascii="Palatino Linotype" w:hAnsi="Palatino Linotype" w:cs="Times New Roman"/>
          <w:sz w:val="24"/>
          <w:szCs w:val="24"/>
        </w:rPr>
        <w:t>cambiado</w:t>
      </w:r>
      <w:r w:rsidRPr="00404D73">
        <w:rPr>
          <w:rFonts w:ascii="Palatino Linotype" w:hAnsi="Palatino Linotype" w:cs="Times New Roman"/>
          <w:sz w:val="24"/>
          <w:szCs w:val="24"/>
        </w:rPr>
        <w:t xml:space="preserve"> las circunstancias que dieron origen a su dictado. Dicha decisión podrá ser recurrida por vía de reposición ante el mismo tribunal arbitral.</w:t>
      </w:r>
    </w:p>
    <w:p w14:paraId="0690769C" w14:textId="77777777" w:rsidR="00E86D47" w:rsidRPr="00464D4C" w:rsidRDefault="00E86D47" w:rsidP="00E86D47">
      <w:pPr>
        <w:spacing w:after="0" w:line="360" w:lineRule="auto"/>
        <w:ind w:left="360"/>
        <w:contextualSpacing/>
        <w:jc w:val="both"/>
        <w:rPr>
          <w:rFonts w:ascii="Times New Roman" w:hAnsi="Times New Roman" w:cs="Times New Roman"/>
          <w:sz w:val="28"/>
          <w:szCs w:val="28"/>
        </w:rPr>
      </w:pPr>
    </w:p>
    <w:p w14:paraId="6F230447" w14:textId="28E70C35" w:rsidR="00E86D47" w:rsidRDefault="00E86D47" w:rsidP="00E86D47">
      <w:pPr>
        <w:spacing w:after="0" w:line="360" w:lineRule="auto"/>
        <w:contextualSpacing/>
        <w:jc w:val="both"/>
        <w:rPr>
          <w:rFonts w:ascii="Palatino Linotype" w:hAnsi="Palatino Linotype" w:cs="Times New Roman"/>
          <w:sz w:val="24"/>
          <w:szCs w:val="24"/>
        </w:rPr>
      </w:pPr>
      <w:r w:rsidRPr="00EC1F9C">
        <w:rPr>
          <w:rFonts w:ascii="Palatino Linotype" w:hAnsi="Palatino Linotype" w:cs="Times New Roman"/>
          <w:b/>
          <w:sz w:val="24"/>
          <w:szCs w:val="24"/>
        </w:rPr>
        <w:t>Art</w:t>
      </w:r>
      <w:r>
        <w:rPr>
          <w:rFonts w:ascii="Palatino Linotype" w:hAnsi="Palatino Linotype" w:cs="Times New Roman"/>
          <w:b/>
          <w:sz w:val="24"/>
          <w:szCs w:val="24"/>
        </w:rPr>
        <w:t>. 30</w:t>
      </w:r>
      <w:r w:rsidRPr="00EC1F9C">
        <w:rPr>
          <w:rFonts w:ascii="Palatino Linotype" w:hAnsi="Palatino Linotype" w:cs="Times New Roman"/>
          <w:b/>
          <w:sz w:val="24"/>
          <w:szCs w:val="24"/>
        </w:rPr>
        <w:t>.-</w:t>
      </w:r>
      <w:r w:rsidRPr="0067087C">
        <w:rPr>
          <w:rFonts w:ascii="Palatino Linotype" w:hAnsi="Palatino Linotype" w:cs="Times New Roman"/>
          <w:sz w:val="24"/>
          <w:szCs w:val="24"/>
        </w:rPr>
        <w:t xml:space="preserve"> </w:t>
      </w:r>
      <w:r>
        <w:rPr>
          <w:rFonts w:ascii="Palatino Linotype" w:hAnsi="Palatino Linotype" w:cs="Times New Roman"/>
          <w:sz w:val="24"/>
          <w:szCs w:val="24"/>
        </w:rPr>
        <w:t>Hecha efectiva</w:t>
      </w:r>
      <w:r w:rsidRPr="0067087C">
        <w:rPr>
          <w:rFonts w:ascii="Palatino Linotype" w:hAnsi="Palatino Linotype" w:cs="Times New Roman"/>
          <w:sz w:val="24"/>
          <w:szCs w:val="24"/>
        </w:rPr>
        <w:t xml:space="preserve"> la medida</w:t>
      </w:r>
      <w:r>
        <w:rPr>
          <w:rFonts w:ascii="Palatino Linotype" w:hAnsi="Palatino Linotype" w:cs="Times New Roman"/>
          <w:sz w:val="24"/>
          <w:szCs w:val="24"/>
        </w:rPr>
        <w:t>,</w:t>
      </w:r>
      <w:r w:rsidRPr="0067087C">
        <w:rPr>
          <w:rFonts w:ascii="Palatino Linotype" w:hAnsi="Palatino Linotype" w:cs="Times New Roman"/>
          <w:sz w:val="24"/>
          <w:szCs w:val="24"/>
        </w:rPr>
        <w:t xml:space="preserve"> se notificará a la parte afectada, supuesto en el cual tendrá derecho a impugnarla, sin que ello pueda afectar la </w:t>
      </w:r>
      <w:r>
        <w:rPr>
          <w:rFonts w:ascii="Palatino Linotype" w:hAnsi="Palatino Linotype" w:cs="Times New Roman"/>
          <w:sz w:val="24"/>
          <w:szCs w:val="24"/>
        </w:rPr>
        <w:t>efectividad</w:t>
      </w:r>
      <w:r w:rsidR="00166AC2">
        <w:rPr>
          <w:rFonts w:ascii="Palatino Linotype" w:hAnsi="Palatino Linotype" w:cs="Times New Roman"/>
          <w:sz w:val="24"/>
          <w:szCs w:val="24"/>
        </w:rPr>
        <w:t xml:space="preserve"> </w:t>
      </w:r>
      <w:r w:rsidR="00B6454F">
        <w:rPr>
          <w:rFonts w:ascii="Palatino Linotype" w:hAnsi="Palatino Linotype" w:cs="Times New Roman"/>
          <w:sz w:val="24"/>
          <w:szCs w:val="24"/>
        </w:rPr>
        <w:t>o suspender el cumplimiento</w:t>
      </w:r>
      <w:r>
        <w:rPr>
          <w:rFonts w:ascii="Palatino Linotype" w:hAnsi="Palatino Linotype" w:cs="Times New Roman"/>
          <w:sz w:val="24"/>
          <w:szCs w:val="24"/>
        </w:rPr>
        <w:t xml:space="preserve"> de la </w:t>
      </w:r>
      <w:r w:rsidRPr="0067087C">
        <w:rPr>
          <w:rFonts w:ascii="Palatino Linotype" w:hAnsi="Palatino Linotype" w:cs="Times New Roman"/>
          <w:sz w:val="24"/>
          <w:szCs w:val="24"/>
        </w:rPr>
        <w:t>medida hasta que se dicte un nuevo pronunciamiento por el Tribunal</w:t>
      </w:r>
      <w:r>
        <w:rPr>
          <w:rFonts w:ascii="Palatino Linotype" w:hAnsi="Palatino Linotype" w:cs="Times New Roman"/>
          <w:sz w:val="24"/>
          <w:szCs w:val="24"/>
        </w:rPr>
        <w:t>.</w:t>
      </w:r>
    </w:p>
    <w:p w14:paraId="2D680E2E" w14:textId="77777777" w:rsidR="00E86D47"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sz w:val="24"/>
          <w:szCs w:val="24"/>
        </w:rPr>
        <w:t>Rechazada la pretensión en el laudo o dispuesto el levantamiento de una cautela por cualquier motivo que diera lugar a ello que demuestre que el requirente abusó o se excedió en su derecho, será responsable por los daños y perjuicios irrogados a la parte afectada.</w:t>
      </w:r>
    </w:p>
    <w:p w14:paraId="3F329DA3" w14:textId="77777777" w:rsidR="008E3365" w:rsidRDefault="008E3365" w:rsidP="00D57699">
      <w:pPr>
        <w:spacing w:after="0" w:line="360" w:lineRule="auto"/>
        <w:contextualSpacing/>
        <w:jc w:val="both"/>
        <w:rPr>
          <w:rFonts w:ascii="Times New Roman" w:hAnsi="Times New Roman" w:cs="Times New Roman"/>
          <w:sz w:val="28"/>
          <w:szCs w:val="28"/>
        </w:rPr>
      </w:pPr>
    </w:p>
    <w:p w14:paraId="7E59EBB2" w14:textId="77777777" w:rsidR="00344C27" w:rsidRDefault="00344C27" w:rsidP="00344C27">
      <w:pPr>
        <w:spacing w:after="0" w:line="360" w:lineRule="auto"/>
        <w:contextualSpacing/>
        <w:jc w:val="both"/>
        <w:rPr>
          <w:rFonts w:ascii="Palatino Linotype" w:hAnsi="Palatino Linotype" w:cs="Times New Roman"/>
          <w:sz w:val="24"/>
          <w:szCs w:val="24"/>
        </w:rPr>
      </w:pPr>
      <w:r w:rsidRPr="00793B97">
        <w:rPr>
          <w:rFonts w:ascii="Palatino Linotype" w:hAnsi="Palatino Linotype" w:cs="Times New Roman"/>
          <w:b/>
          <w:color w:val="000000" w:themeColor="text1"/>
          <w:sz w:val="24"/>
          <w:szCs w:val="24"/>
        </w:rPr>
        <w:t>DEMANDA</w:t>
      </w:r>
    </w:p>
    <w:p w14:paraId="47214204" w14:textId="6BB30473" w:rsidR="00344C27" w:rsidRDefault="00E86D47" w:rsidP="00344C27">
      <w:pPr>
        <w:spacing w:after="0" w:line="360" w:lineRule="auto"/>
        <w:contextualSpacing/>
        <w:jc w:val="both"/>
        <w:rPr>
          <w:rFonts w:ascii="Palatino Linotype" w:hAnsi="Palatino Linotype" w:cs="Times New Roman"/>
          <w:color w:val="000000" w:themeColor="text1"/>
          <w:sz w:val="24"/>
          <w:szCs w:val="24"/>
        </w:rPr>
      </w:pPr>
      <w:r>
        <w:rPr>
          <w:rFonts w:ascii="Palatino Linotype" w:hAnsi="Palatino Linotype" w:cs="Times New Roman"/>
          <w:b/>
          <w:color w:val="000000" w:themeColor="text1"/>
          <w:sz w:val="24"/>
          <w:szCs w:val="24"/>
        </w:rPr>
        <w:t>Art. 31</w:t>
      </w:r>
      <w:r w:rsidR="00344C27" w:rsidRPr="00793B97">
        <w:rPr>
          <w:rFonts w:ascii="Palatino Linotype" w:hAnsi="Palatino Linotype" w:cs="Times New Roman"/>
          <w:b/>
          <w:color w:val="000000" w:themeColor="text1"/>
          <w:sz w:val="24"/>
          <w:szCs w:val="24"/>
        </w:rPr>
        <w:t xml:space="preserve">.- </w:t>
      </w:r>
      <w:r w:rsidR="00344C27">
        <w:rPr>
          <w:rFonts w:ascii="Palatino Linotype" w:hAnsi="Palatino Linotype" w:cs="Times New Roman"/>
          <w:color w:val="000000" w:themeColor="text1"/>
          <w:sz w:val="24"/>
          <w:szCs w:val="24"/>
        </w:rPr>
        <w:t>El proceso arbitral se inicia con la formulación de la demanda. La prescripción podrá interrumpirse con la notificación que haga una de las partes a la otra de que llevará a cabo el arbitraje.</w:t>
      </w:r>
    </w:p>
    <w:p w14:paraId="61EE6486" w14:textId="77777777" w:rsidR="00344C27" w:rsidRDefault="00344C27" w:rsidP="00344C27">
      <w:pPr>
        <w:spacing w:after="0" w:line="360" w:lineRule="auto"/>
        <w:contextualSpacing/>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La caducidad quedará superada también a través de la notificación que haga una de las partes a la otra que llevará a cabo el arbitraje.</w:t>
      </w:r>
    </w:p>
    <w:p w14:paraId="1193570D" w14:textId="77777777" w:rsidR="00344C27" w:rsidRDefault="00344C27" w:rsidP="00344C27">
      <w:pPr>
        <w:spacing w:after="0" w:line="360" w:lineRule="auto"/>
        <w:contextualSpacing/>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La interrupción de la prescripción o la suspensión de la caducidad no podrán extenderse por un plazo mayor a los tres meses desde su efectiva notificación.</w:t>
      </w:r>
    </w:p>
    <w:p w14:paraId="5C7F568D" w14:textId="4073CC27" w:rsidR="00344C27" w:rsidRPr="00793B97" w:rsidRDefault="006548A8" w:rsidP="00344C27">
      <w:pPr>
        <w:spacing w:after="0" w:line="360" w:lineRule="auto"/>
        <w:contextualSpacing/>
        <w:jc w:val="both"/>
        <w:rPr>
          <w:rFonts w:ascii="Palatino Linotype" w:hAnsi="Palatino Linotype" w:cs="Times New Roman"/>
          <w:b/>
          <w:color w:val="000000" w:themeColor="text1"/>
          <w:sz w:val="24"/>
          <w:szCs w:val="24"/>
        </w:rPr>
      </w:pPr>
      <w:r>
        <w:rPr>
          <w:rFonts w:ascii="Palatino Linotype" w:hAnsi="Palatino Linotype" w:cs="Times New Roman"/>
          <w:color w:val="000000" w:themeColor="text1"/>
          <w:sz w:val="24"/>
          <w:szCs w:val="24"/>
        </w:rPr>
        <w:t xml:space="preserve">El </w:t>
      </w:r>
      <w:r w:rsidRPr="00793B97">
        <w:rPr>
          <w:rFonts w:ascii="Palatino Linotype" w:hAnsi="Palatino Linotype" w:cs="Times New Roman"/>
          <w:color w:val="000000" w:themeColor="text1"/>
          <w:sz w:val="24"/>
          <w:szCs w:val="24"/>
        </w:rPr>
        <w:t>demandante</w:t>
      </w:r>
      <w:r w:rsidR="00344C27" w:rsidRPr="00793B97">
        <w:rPr>
          <w:rFonts w:ascii="Palatino Linotype" w:hAnsi="Palatino Linotype" w:cs="Times New Roman"/>
          <w:color w:val="000000" w:themeColor="text1"/>
          <w:sz w:val="24"/>
          <w:szCs w:val="24"/>
        </w:rPr>
        <w:t xml:space="preserve"> deberá presentar</w:t>
      </w:r>
      <w:r w:rsidR="00344C27">
        <w:rPr>
          <w:rFonts w:ascii="Palatino Linotype" w:hAnsi="Palatino Linotype" w:cs="Times New Roman"/>
          <w:color w:val="000000" w:themeColor="text1"/>
          <w:sz w:val="24"/>
          <w:szCs w:val="24"/>
        </w:rPr>
        <w:t xml:space="preserve"> la demanda </w:t>
      </w:r>
      <w:r w:rsidR="00344C27" w:rsidRPr="00793B97">
        <w:rPr>
          <w:rFonts w:ascii="Palatino Linotype" w:hAnsi="Palatino Linotype" w:cs="Times New Roman"/>
          <w:color w:val="000000" w:themeColor="text1"/>
          <w:sz w:val="24"/>
          <w:szCs w:val="24"/>
        </w:rPr>
        <w:t xml:space="preserve">arbitral ante </w:t>
      </w:r>
      <w:r w:rsidR="00014363">
        <w:rPr>
          <w:rFonts w:ascii="Palatino Linotype" w:hAnsi="Palatino Linotype" w:cs="Times New Roman"/>
          <w:color w:val="000000" w:themeColor="text1"/>
          <w:sz w:val="24"/>
          <w:szCs w:val="24"/>
        </w:rPr>
        <w:t xml:space="preserve">el Tribunal o </w:t>
      </w:r>
      <w:r w:rsidR="00344C27" w:rsidRPr="00793B97">
        <w:rPr>
          <w:rFonts w:ascii="Palatino Linotype" w:hAnsi="Palatino Linotype" w:cs="Times New Roman"/>
          <w:color w:val="000000" w:themeColor="text1"/>
          <w:sz w:val="24"/>
          <w:szCs w:val="24"/>
        </w:rPr>
        <w:t xml:space="preserve">la </w:t>
      </w:r>
      <w:r w:rsidR="00014363">
        <w:rPr>
          <w:rFonts w:ascii="Palatino Linotype" w:hAnsi="Palatino Linotype" w:cs="Times New Roman"/>
          <w:color w:val="000000" w:themeColor="text1"/>
          <w:sz w:val="24"/>
          <w:szCs w:val="24"/>
        </w:rPr>
        <w:t>S</w:t>
      </w:r>
      <w:r w:rsidR="00344C27">
        <w:rPr>
          <w:rFonts w:ascii="Palatino Linotype" w:hAnsi="Palatino Linotype" w:cs="Times New Roman"/>
          <w:color w:val="000000" w:themeColor="text1"/>
          <w:sz w:val="24"/>
          <w:szCs w:val="24"/>
        </w:rPr>
        <w:t>ecretaría</w:t>
      </w:r>
      <w:r w:rsidR="00014363">
        <w:rPr>
          <w:rFonts w:ascii="Palatino Linotype" w:hAnsi="Palatino Linotype" w:cs="Times New Roman"/>
          <w:color w:val="000000" w:themeColor="text1"/>
          <w:sz w:val="24"/>
          <w:szCs w:val="24"/>
        </w:rPr>
        <w:t xml:space="preserve"> -si la hubiera-</w:t>
      </w:r>
      <w:r w:rsidR="00344C27">
        <w:rPr>
          <w:rFonts w:ascii="Palatino Linotype" w:hAnsi="Palatino Linotype" w:cs="Times New Roman"/>
          <w:color w:val="000000" w:themeColor="text1"/>
          <w:sz w:val="24"/>
          <w:szCs w:val="24"/>
        </w:rPr>
        <w:t xml:space="preserve"> </w:t>
      </w:r>
      <w:r w:rsidR="00014363">
        <w:rPr>
          <w:rFonts w:ascii="Palatino Linotype" w:hAnsi="Palatino Linotype" w:cs="Times New Roman"/>
          <w:color w:val="000000" w:themeColor="text1"/>
          <w:sz w:val="24"/>
          <w:szCs w:val="24"/>
        </w:rPr>
        <w:t>según el caso</w:t>
      </w:r>
      <w:r w:rsidR="00344C27">
        <w:rPr>
          <w:rFonts w:ascii="Palatino Linotype" w:hAnsi="Palatino Linotype" w:cs="Times New Roman"/>
          <w:color w:val="000000" w:themeColor="text1"/>
          <w:sz w:val="24"/>
          <w:szCs w:val="24"/>
        </w:rPr>
        <w:t xml:space="preserve">. </w:t>
      </w:r>
      <w:r w:rsidR="00344C27" w:rsidRPr="00793B97">
        <w:rPr>
          <w:rFonts w:ascii="Palatino Linotype" w:hAnsi="Palatino Linotype" w:cs="Times New Roman"/>
          <w:color w:val="000000" w:themeColor="text1"/>
          <w:sz w:val="24"/>
          <w:szCs w:val="24"/>
        </w:rPr>
        <w:t>En la demanda deberán exponerse los hechos constitutivos de las pretensiones ejercidas.</w:t>
      </w:r>
    </w:p>
    <w:p w14:paraId="1C284E58" w14:textId="77777777" w:rsidR="00344C27" w:rsidRDefault="00344C27" w:rsidP="00344C27">
      <w:pPr>
        <w:spacing w:after="0" w:line="360" w:lineRule="auto"/>
        <w:contextualSpacing/>
        <w:jc w:val="both"/>
        <w:rPr>
          <w:rFonts w:ascii="Palatino Linotype" w:hAnsi="Palatino Linotype" w:cs="Times New Roman"/>
          <w:color w:val="000000" w:themeColor="text1"/>
          <w:sz w:val="24"/>
          <w:szCs w:val="24"/>
        </w:rPr>
      </w:pPr>
      <w:r w:rsidRPr="00793B97">
        <w:rPr>
          <w:rFonts w:ascii="Palatino Linotype" w:hAnsi="Palatino Linotype" w:cs="Times New Roman"/>
          <w:color w:val="000000" w:themeColor="text1"/>
          <w:sz w:val="24"/>
          <w:szCs w:val="24"/>
        </w:rPr>
        <w:t xml:space="preserve">El demandante deberá aportar, junto con la demanda, </w:t>
      </w:r>
      <w:r>
        <w:rPr>
          <w:rFonts w:ascii="Palatino Linotype" w:hAnsi="Palatino Linotype" w:cs="Times New Roman"/>
          <w:color w:val="000000" w:themeColor="text1"/>
          <w:sz w:val="24"/>
          <w:szCs w:val="24"/>
        </w:rPr>
        <w:t xml:space="preserve">el acuerdo de arbitraje y </w:t>
      </w:r>
      <w:r w:rsidRPr="00793B97">
        <w:rPr>
          <w:rFonts w:ascii="Palatino Linotype" w:hAnsi="Palatino Linotype" w:cs="Times New Roman"/>
          <w:color w:val="000000" w:themeColor="text1"/>
          <w:sz w:val="24"/>
          <w:szCs w:val="24"/>
        </w:rPr>
        <w:t>todos los documentos que pretenda hacer valer como prueba y ofrecer toda la prueba restante.</w:t>
      </w:r>
    </w:p>
    <w:p w14:paraId="1C30DC8A" w14:textId="77777777" w:rsidR="00E86D47" w:rsidRDefault="00E86D47" w:rsidP="00344C27">
      <w:pPr>
        <w:spacing w:after="0" w:line="360" w:lineRule="auto"/>
        <w:contextualSpacing/>
        <w:jc w:val="both"/>
        <w:rPr>
          <w:rFonts w:ascii="Palatino Linotype" w:hAnsi="Palatino Linotype" w:cs="Times New Roman"/>
          <w:color w:val="000000" w:themeColor="text1"/>
          <w:sz w:val="24"/>
          <w:szCs w:val="24"/>
        </w:rPr>
      </w:pPr>
    </w:p>
    <w:p w14:paraId="77A456A5" w14:textId="7CC29FD4" w:rsidR="00E86D47" w:rsidRPr="00E86D47" w:rsidRDefault="00E86D47" w:rsidP="00E86D4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b/>
          <w:sz w:val="24"/>
          <w:szCs w:val="24"/>
        </w:rPr>
        <w:t xml:space="preserve">NOTIFICACIONES </w:t>
      </w:r>
    </w:p>
    <w:p w14:paraId="769CDD64" w14:textId="1360CF1F" w:rsidR="00E86D47" w:rsidRPr="00BB34F0" w:rsidRDefault="00E86D47" w:rsidP="00E86D4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b/>
          <w:sz w:val="24"/>
          <w:szCs w:val="24"/>
        </w:rPr>
        <w:t>Art.</w:t>
      </w:r>
      <w:r>
        <w:rPr>
          <w:rFonts w:ascii="Palatino Linotype" w:hAnsi="Palatino Linotype" w:cs="Times New Roman"/>
          <w:b/>
          <w:sz w:val="24"/>
          <w:szCs w:val="24"/>
        </w:rPr>
        <w:t xml:space="preserve"> 32.-</w:t>
      </w:r>
      <w:r w:rsidRPr="00BB34F0">
        <w:rPr>
          <w:rFonts w:ascii="Palatino Linotype" w:hAnsi="Palatino Linotype" w:cs="Times New Roman"/>
          <w:b/>
          <w:sz w:val="24"/>
          <w:szCs w:val="24"/>
        </w:rPr>
        <w:t xml:space="preserve"> </w:t>
      </w:r>
      <w:r w:rsidRPr="00BB34F0">
        <w:rPr>
          <w:rFonts w:ascii="Palatino Linotype" w:hAnsi="Palatino Linotype" w:cs="Times New Roman"/>
          <w:sz w:val="24"/>
          <w:szCs w:val="24"/>
        </w:rPr>
        <w:t>Salvo acuerdo en contrario de las partes, a las comunicaciones surtidas al interior del arbitraje, y con exclusión de las habidas en un proceso judicial que seguirán las dispuestas en las normas procesales generales de cada país, se aplicarán las siguientes reglas:</w:t>
      </w:r>
    </w:p>
    <w:p w14:paraId="7AE6436E" w14:textId="77777777" w:rsidR="00E86D47" w:rsidRPr="00BB34F0" w:rsidRDefault="00E86D47" w:rsidP="00E86D47">
      <w:pPr>
        <w:spacing w:after="0" w:line="360" w:lineRule="auto"/>
        <w:ind w:left="360"/>
        <w:contextualSpacing/>
        <w:jc w:val="both"/>
        <w:rPr>
          <w:rFonts w:ascii="Palatino Linotype" w:hAnsi="Palatino Linotype" w:cs="Times New Roman"/>
          <w:sz w:val="24"/>
          <w:szCs w:val="24"/>
        </w:rPr>
      </w:pPr>
    </w:p>
    <w:p w14:paraId="6EB5C7C6" w14:textId="2ADC2A3C" w:rsidR="00E86D47" w:rsidRPr="00BB34F0" w:rsidRDefault="00E86D47" w:rsidP="00E86D47">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 T</w:t>
      </w:r>
      <w:r w:rsidRPr="00BB34F0">
        <w:rPr>
          <w:rFonts w:ascii="Palatino Linotype" w:hAnsi="Palatino Linotype" w:cs="Times New Roman"/>
          <w:sz w:val="24"/>
          <w:szCs w:val="24"/>
        </w:rPr>
        <w:t xml:space="preserve">oda comunicación escrita </w:t>
      </w:r>
      <w:r w:rsidR="00FC5002" w:rsidRPr="00FC5002">
        <w:rPr>
          <w:rFonts w:ascii="Palatino Linotype" w:hAnsi="Palatino Linotype" w:cs="Times New Roman"/>
          <w:sz w:val="24"/>
          <w:szCs w:val="24"/>
        </w:rPr>
        <w:t>–por medio de la cual se corra traslado de una demanda arbitral-</w:t>
      </w:r>
      <w:r w:rsidR="00FC5002" w:rsidRPr="00240E33">
        <w:rPr>
          <w:rFonts w:cs="Times New Roman"/>
          <w:szCs w:val="24"/>
        </w:rPr>
        <w:t xml:space="preserve"> </w:t>
      </w:r>
      <w:r w:rsidRPr="00BB34F0">
        <w:rPr>
          <w:rFonts w:ascii="Palatino Linotype" w:hAnsi="Palatino Linotype" w:cs="Times New Roman"/>
          <w:sz w:val="24"/>
          <w:szCs w:val="24"/>
        </w:rPr>
        <w:t>podrá</w:t>
      </w:r>
      <w:r>
        <w:rPr>
          <w:rFonts w:ascii="Palatino Linotype" w:hAnsi="Palatino Linotype" w:cs="Times New Roman"/>
          <w:sz w:val="24"/>
          <w:szCs w:val="24"/>
        </w:rPr>
        <w:t xml:space="preserve"> </w:t>
      </w:r>
      <w:r w:rsidRPr="00BB34F0">
        <w:rPr>
          <w:rFonts w:ascii="Palatino Linotype" w:hAnsi="Palatino Linotype" w:cs="Times New Roman"/>
          <w:sz w:val="24"/>
          <w:szCs w:val="24"/>
        </w:rPr>
        <w:t>ser entregada personalmente al destinatario, o enviada por carta certificada o</w:t>
      </w:r>
      <w:r>
        <w:rPr>
          <w:rFonts w:ascii="Palatino Linotype" w:hAnsi="Palatino Linotype" w:cs="Times New Roman"/>
          <w:sz w:val="24"/>
          <w:szCs w:val="24"/>
        </w:rPr>
        <w:t>,</w:t>
      </w:r>
      <w:r w:rsidRPr="00BB34F0">
        <w:rPr>
          <w:rFonts w:ascii="Palatino Linotype" w:hAnsi="Palatino Linotype" w:cs="Times New Roman"/>
          <w:sz w:val="24"/>
          <w:szCs w:val="24"/>
        </w:rPr>
        <w:t xml:space="preserve"> por cualquier otro medio físico o electrónico</w:t>
      </w:r>
      <w:r>
        <w:rPr>
          <w:rFonts w:ascii="Palatino Linotype" w:hAnsi="Palatino Linotype" w:cs="Times New Roman"/>
          <w:sz w:val="24"/>
          <w:szCs w:val="24"/>
        </w:rPr>
        <w:t>,</w:t>
      </w:r>
      <w:r w:rsidRPr="00BB34F0">
        <w:rPr>
          <w:rFonts w:ascii="Palatino Linotype" w:hAnsi="Palatino Linotype" w:cs="Times New Roman"/>
          <w:sz w:val="24"/>
          <w:szCs w:val="24"/>
        </w:rPr>
        <w:t xml:space="preserve"> que deje constancia de la entrega en el establecimiento, residencia habitual o domicilio postal </w:t>
      </w:r>
      <w:r>
        <w:rPr>
          <w:rFonts w:ascii="Palatino Linotype" w:hAnsi="Palatino Linotype" w:cs="Times New Roman"/>
          <w:sz w:val="24"/>
          <w:szCs w:val="24"/>
        </w:rPr>
        <w:t xml:space="preserve">actual. </w:t>
      </w:r>
      <w:r w:rsidRPr="00BB34F0">
        <w:rPr>
          <w:rFonts w:ascii="Palatino Linotype" w:hAnsi="Palatino Linotype" w:cs="Times New Roman"/>
          <w:sz w:val="24"/>
          <w:szCs w:val="24"/>
        </w:rPr>
        <w:t>Si ninguno de estos sitios se conociera, la comunicación podrá ser entregada personalmente, por correo certificado o cualquier otro medio que deje constancia, en el último domicilio, residencia habitual, dirección o establecimiento conocidos del destinatario.</w:t>
      </w:r>
      <w:r w:rsidR="00FC5002">
        <w:rPr>
          <w:rFonts w:ascii="Palatino Linotype" w:hAnsi="Palatino Linotype" w:cs="Times New Roman"/>
          <w:sz w:val="24"/>
          <w:szCs w:val="24"/>
        </w:rPr>
        <w:t xml:space="preserve"> </w:t>
      </w:r>
      <w:r w:rsidR="00FC5002" w:rsidRPr="00FC5002">
        <w:rPr>
          <w:rFonts w:ascii="Palatino Linotype" w:hAnsi="Palatino Linotype" w:cs="Times New Roman"/>
          <w:sz w:val="24"/>
          <w:szCs w:val="24"/>
        </w:rPr>
        <w:t>Las restantes notificaciones se realizaran en el domicilio procesal que se constituya a los fines del desarrollo del arbitraje.</w:t>
      </w:r>
    </w:p>
    <w:p w14:paraId="4EBDD7A9" w14:textId="77777777" w:rsidR="00E86D47" w:rsidRPr="00BB34F0" w:rsidRDefault="00E86D47" w:rsidP="00E86D47">
      <w:pPr>
        <w:spacing w:after="0" w:line="360" w:lineRule="auto"/>
        <w:ind w:left="360"/>
        <w:contextualSpacing/>
        <w:jc w:val="both"/>
        <w:rPr>
          <w:rFonts w:ascii="Palatino Linotype" w:hAnsi="Palatino Linotype" w:cs="Times New Roman"/>
          <w:sz w:val="24"/>
          <w:szCs w:val="24"/>
        </w:rPr>
      </w:pPr>
    </w:p>
    <w:p w14:paraId="64075B6A" w14:textId="71563742" w:rsidR="00E86D47" w:rsidRPr="00BB34F0" w:rsidRDefault="00E86D47" w:rsidP="00E86D47">
      <w:pPr>
        <w:spacing w:after="0" w:line="360" w:lineRule="auto"/>
        <w:contextualSpacing/>
        <w:jc w:val="both"/>
        <w:rPr>
          <w:rFonts w:ascii="Palatino Linotype" w:hAnsi="Palatino Linotype" w:cs="Times New Roman"/>
          <w:sz w:val="24"/>
          <w:szCs w:val="24"/>
        </w:rPr>
      </w:pPr>
      <w:r w:rsidRPr="00BB34F0">
        <w:rPr>
          <w:rFonts w:ascii="Palatino Linotype" w:hAnsi="Palatino Linotype" w:cs="Times New Roman"/>
          <w:sz w:val="24"/>
          <w:szCs w:val="24"/>
        </w:rPr>
        <w:t>b) La comunicación se considerará recibida el día en que se haya realizad</w:t>
      </w:r>
      <w:r>
        <w:rPr>
          <w:rFonts w:ascii="Palatino Linotype" w:hAnsi="Palatino Linotype" w:cs="Times New Roman"/>
          <w:sz w:val="24"/>
          <w:szCs w:val="24"/>
        </w:rPr>
        <w:t>o</w:t>
      </w:r>
      <w:r w:rsidRPr="00BB34F0">
        <w:rPr>
          <w:rFonts w:ascii="Palatino Linotype" w:hAnsi="Palatino Linotype" w:cs="Times New Roman"/>
          <w:sz w:val="24"/>
          <w:szCs w:val="24"/>
        </w:rPr>
        <w:t xml:space="preserve"> </w:t>
      </w:r>
      <w:r>
        <w:rPr>
          <w:rFonts w:ascii="Palatino Linotype" w:hAnsi="Palatino Linotype" w:cs="Times New Roman"/>
          <w:sz w:val="24"/>
          <w:szCs w:val="24"/>
        </w:rPr>
        <w:t>su</w:t>
      </w:r>
      <w:r w:rsidRPr="00BB34F0">
        <w:rPr>
          <w:rFonts w:ascii="Palatino Linotype" w:hAnsi="Palatino Linotype" w:cs="Times New Roman"/>
          <w:sz w:val="24"/>
          <w:szCs w:val="24"/>
        </w:rPr>
        <w:t xml:space="preserve"> entrega. Si la entrega </w:t>
      </w:r>
      <w:r>
        <w:rPr>
          <w:rFonts w:ascii="Palatino Linotype" w:hAnsi="Palatino Linotype" w:cs="Times New Roman"/>
          <w:sz w:val="24"/>
          <w:szCs w:val="24"/>
        </w:rPr>
        <w:t xml:space="preserve">se llevó a cabo </w:t>
      </w:r>
      <w:r w:rsidRPr="00BB34F0">
        <w:rPr>
          <w:rFonts w:ascii="Palatino Linotype" w:hAnsi="Palatino Linotype" w:cs="Times New Roman"/>
          <w:sz w:val="24"/>
          <w:szCs w:val="24"/>
        </w:rPr>
        <w:t>en día inhábil, se</w:t>
      </w:r>
      <w:r>
        <w:rPr>
          <w:rFonts w:ascii="Palatino Linotype" w:hAnsi="Palatino Linotype" w:cs="Times New Roman"/>
          <w:sz w:val="24"/>
          <w:szCs w:val="24"/>
        </w:rPr>
        <w:t xml:space="preserve"> entenderá </w:t>
      </w:r>
      <w:r w:rsidRPr="00BB34F0">
        <w:rPr>
          <w:rFonts w:ascii="Palatino Linotype" w:hAnsi="Palatino Linotype" w:cs="Times New Roman"/>
          <w:sz w:val="24"/>
          <w:szCs w:val="24"/>
        </w:rPr>
        <w:t>que se realizó el primer día hábil siguiente al del momento de la entrega. Si el último día del plazo fuere inhábil en el lugar de recepción de la comunicación, dicho plazo se extenderá hasta el primer día laborable siguiente.</w:t>
      </w:r>
    </w:p>
    <w:p w14:paraId="094AD65D" w14:textId="77777777" w:rsidR="00E86D47" w:rsidRPr="00BB34F0" w:rsidRDefault="00E86D47" w:rsidP="00E86D47">
      <w:pPr>
        <w:spacing w:after="0" w:line="360" w:lineRule="auto"/>
        <w:ind w:left="360"/>
        <w:contextualSpacing/>
        <w:jc w:val="both"/>
        <w:rPr>
          <w:rFonts w:ascii="Palatino Linotype" w:hAnsi="Palatino Linotype" w:cs="Times New Roman"/>
          <w:sz w:val="24"/>
          <w:szCs w:val="24"/>
        </w:rPr>
      </w:pPr>
    </w:p>
    <w:p w14:paraId="170E73FF" w14:textId="77777777" w:rsidR="00E86D47" w:rsidRPr="00BB34F0"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sz w:val="24"/>
          <w:szCs w:val="24"/>
        </w:rPr>
        <w:t xml:space="preserve">c) </w:t>
      </w:r>
      <w:r w:rsidRPr="00BB34F0">
        <w:rPr>
          <w:rFonts w:ascii="Palatino Linotype" w:hAnsi="Palatino Linotype" w:cs="Times New Roman"/>
          <w:sz w:val="24"/>
          <w:szCs w:val="24"/>
        </w:rPr>
        <w:t>Son inhábiles los domingos, feriados y días no laborables</w:t>
      </w:r>
      <w:r>
        <w:rPr>
          <w:rFonts w:ascii="Palatino Linotype" w:hAnsi="Palatino Linotype" w:cs="Times New Roman"/>
          <w:sz w:val="24"/>
          <w:szCs w:val="24"/>
        </w:rPr>
        <w:t xml:space="preserve"> </w:t>
      </w:r>
      <w:r w:rsidRPr="00BB34F0">
        <w:rPr>
          <w:rFonts w:ascii="Palatino Linotype" w:hAnsi="Palatino Linotype" w:cs="Times New Roman"/>
          <w:sz w:val="24"/>
          <w:szCs w:val="24"/>
        </w:rPr>
        <w:t>declarados oficialmente.</w:t>
      </w:r>
    </w:p>
    <w:p w14:paraId="515247C1" w14:textId="77777777" w:rsidR="00344C27" w:rsidRPr="00464D4C" w:rsidRDefault="00344C27" w:rsidP="00E86D47">
      <w:pPr>
        <w:spacing w:after="0" w:line="360" w:lineRule="auto"/>
        <w:contextualSpacing/>
        <w:jc w:val="both"/>
        <w:rPr>
          <w:rFonts w:ascii="Times New Roman" w:hAnsi="Times New Roman" w:cs="Times New Roman"/>
          <w:color w:val="000000" w:themeColor="text1"/>
          <w:sz w:val="28"/>
          <w:szCs w:val="28"/>
        </w:rPr>
      </w:pPr>
    </w:p>
    <w:p w14:paraId="5C97A362" w14:textId="77777777" w:rsidR="00344C27" w:rsidRPr="00793B97" w:rsidRDefault="00344C27" w:rsidP="00344C27">
      <w:pPr>
        <w:spacing w:after="0" w:line="360" w:lineRule="auto"/>
        <w:contextualSpacing/>
        <w:jc w:val="both"/>
        <w:rPr>
          <w:rFonts w:ascii="Palatino Linotype" w:hAnsi="Palatino Linotype" w:cs="Times New Roman"/>
          <w:b/>
          <w:color w:val="000000" w:themeColor="text1"/>
          <w:sz w:val="24"/>
          <w:szCs w:val="24"/>
        </w:rPr>
      </w:pPr>
      <w:r w:rsidRPr="00793B97">
        <w:rPr>
          <w:rFonts w:ascii="Palatino Linotype" w:hAnsi="Palatino Linotype" w:cs="Times New Roman"/>
          <w:b/>
          <w:color w:val="000000" w:themeColor="text1"/>
          <w:sz w:val="24"/>
          <w:szCs w:val="24"/>
        </w:rPr>
        <w:t>CONTESTACION DE DEMANDA</w:t>
      </w:r>
    </w:p>
    <w:p w14:paraId="508F418E" w14:textId="0191DB9B" w:rsidR="00344C27" w:rsidRPr="00793B97" w:rsidRDefault="00E86D47" w:rsidP="00344C27">
      <w:pPr>
        <w:spacing w:after="0" w:line="360" w:lineRule="auto"/>
        <w:contextualSpacing/>
        <w:jc w:val="both"/>
        <w:rPr>
          <w:rFonts w:ascii="Palatino Linotype" w:hAnsi="Palatino Linotype" w:cs="Times New Roman"/>
          <w:color w:val="000000" w:themeColor="text1"/>
          <w:sz w:val="24"/>
          <w:szCs w:val="24"/>
        </w:rPr>
      </w:pPr>
      <w:r>
        <w:rPr>
          <w:rFonts w:ascii="Palatino Linotype" w:hAnsi="Palatino Linotype" w:cs="Times New Roman"/>
          <w:b/>
          <w:color w:val="000000" w:themeColor="text1"/>
          <w:sz w:val="24"/>
          <w:szCs w:val="24"/>
        </w:rPr>
        <w:t>Art. 33</w:t>
      </w:r>
      <w:r w:rsidR="00344C27" w:rsidRPr="00793B97">
        <w:rPr>
          <w:rFonts w:ascii="Palatino Linotype" w:hAnsi="Palatino Linotype" w:cs="Times New Roman"/>
          <w:b/>
          <w:color w:val="000000" w:themeColor="text1"/>
          <w:sz w:val="24"/>
          <w:szCs w:val="24"/>
        </w:rPr>
        <w:t>.</w:t>
      </w:r>
      <w:r w:rsidR="006548A8" w:rsidRPr="00793B97">
        <w:rPr>
          <w:rFonts w:ascii="Palatino Linotype" w:hAnsi="Palatino Linotype" w:cs="Times New Roman"/>
          <w:b/>
          <w:color w:val="000000" w:themeColor="text1"/>
          <w:sz w:val="24"/>
          <w:szCs w:val="24"/>
        </w:rPr>
        <w:t>-</w:t>
      </w:r>
      <w:r w:rsidR="006548A8" w:rsidRPr="00793B97">
        <w:rPr>
          <w:rFonts w:ascii="Palatino Linotype" w:hAnsi="Palatino Linotype" w:cs="Times New Roman"/>
          <w:color w:val="000000" w:themeColor="text1"/>
          <w:sz w:val="24"/>
          <w:szCs w:val="24"/>
        </w:rPr>
        <w:t xml:space="preserve"> El</w:t>
      </w:r>
      <w:r w:rsidR="00344C27" w:rsidRPr="00793B97">
        <w:rPr>
          <w:rFonts w:ascii="Palatino Linotype" w:hAnsi="Palatino Linotype" w:cs="Times New Roman"/>
          <w:color w:val="000000" w:themeColor="text1"/>
          <w:sz w:val="24"/>
          <w:szCs w:val="24"/>
        </w:rPr>
        <w:t xml:space="preserve"> demandado deberá responder a los extremos alegados en la demanda, a menos que las partes hayan acordado otra cosa respecto de los elementos que la demanda y la contestación deban necesariamente contener. En idéntico sentido</w:t>
      </w:r>
      <w:r w:rsidR="00344C27">
        <w:rPr>
          <w:rFonts w:ascii="Palatino Linotype" w:hAnsi="Palatino Linotype" w:cs="Times New Roman"/>
          <w:color w:val="000000" w:themeColor="text1"/>
          <w:sz w:val="24"/>
          <w:szCs w:val="24"/>
        </w:rPr>
        <w:t>,</w:t>
      </w:r>
      <w:r w:rsidR="00344C27" w:rsidRPr="00793B97">
        <w:rPr>
          <w:rFonts w:ascii="Palatino Linotype" w:hAnsi="Palatino Linotype" w:cs="Times New Roman"/>
          <w:color w:val="000000" w:themeColor="text1"/>
          <w:sz w:val="24"/>
          <w:szCs w:val="24"/>
        </w:rPr>
        <w:t xml:space="preserve"> deberá reconocer o negar los documentos que le sean atribuibles y que fueran acompañados por su contraparte, bajo apercibimiento en caso de silencio de tenerlos por reconocidos. Las partes podrán aportar, al formular sus alegaciones, todos los documentos que consideren pertinentes o hacer referencia a los documentos u otras pruebas que vayan a presentar.</w:t>
      </w:r>
    </w:p>
    <w:p w14:paraId="22D2C240" w14:textId="77777777" w:rsidR="00344C27" w:rsidRPr="00793B97" w:rsidRDefault="00344C27" w:rsidP="00344C27">
      <w:pPr>
        <w:spacing w:after="0" w:line="360" w:lineRule="auto"/>
        <w:contextualSpacing/>
        <w:jc w:val="both"/>
        <w:rPr>
          <w:rFonts w:ascii="Palatino Linotype" w:hAnsi="Palatino Linotype" w:cs="Times New Roman"/>
          <w:color w:val="000000" w:themeColor="text1"/>
          <w:sz w:val="24"/>
          <w:szCs w:val="24"/>
        </w:rPr>
      </w:pPr>
    </w:p>
    <w:p w14:paraId="0A72C6AD" w14:textId="77777777" w:rsidR="00344C27" w:rsidRPr="00793B97" w:rsidRDefault="00344C27" w:rsidP="00344C27">
      <w:pPr>
        <w:spacing w:after="0" w:line="360" w:lineRule="auto"/>
        <w:contextualSpacing/>
        <w:jc w:val="both"/>
        <w:rPr>
          <w:rFonts w:ascii="Palatino Linotype" w:hAnsi="Palatino Linotype" w:cs="Times New Roman"/>
          <w:color w:val="000000" w:themeColor="text1"/>
          <w:sz w:val="24"/>
          <w:szCs w:val="24"/>
        </w:rPr>
      </w:pPr>
      <w:r w:rsidRPr="00793B97">
        <w:rPr>
          <w:rFonts w:ascii="Palatino Linotype" w:hAnsi="Palatino Linotype" w:cs="Times New Roman"/>
          <w:color w:val="000000" w:themeColor="text1"/>
          <w:sz w:val="24"/>
          <w:szCs w:val="24"/>
        </w:rPr>
        <w:t>Salvo acuerdo en contrario de las partes, en el curso de las actuaciones arbitrales</w:t>
      </w:r>
      <w:r>
        <w:rPr>
          <w:rFonts w:ascii="Palatino Linotype" w:hAnsi="Palatino Linotype" w:cs="Times New Roman"/>
          <w:color w:val="000000" w:themeColor="text1"/>
          <w:sz w:val="24"/>
          <w:szCs w:val="24"/>
        </w:rPr>
        <w:t>, antes de recibirse la causa a prueba,</w:t>
      </w:r>
      <w:r w:rsidRPr="00793B97">
        <w:rPr>
          <w:rFonts w:ascii="Palatino Linotype" w:hAnsi="Palatino Linotype" w:cs="Times New Roman"/>
          <w:color w:val="000000" w:themeColor="text1"/>
          <w:sz w:val="24"/>
          <w:szCs w:val="24"/>
        </w:rPr>
        <w:t xml:space="preserve"> cualquiera de </w:t>
      </w:r>
      <w:r>
        <w:rPr>
          <w:rFonts w:ascii="Palatino Linotype" w:hAnsi="Palatino Linotype" w:cs="Times New Roman"/>
          <w:color w:val="000000" w:themeColor="text1"/>
          <w:sz w:val="24"/>
          <w:szCs w:val="24"/>
        </w:rPr>
        <w:t>ellas</w:t>
      </w:r>
      <w:r w:rsidRPr="00793B97">
        <w:rPr>
          <w:rFonts w:ascii="Palatino Linotype" w:hAnsi="Palatino Linotype" w:cs="Times New Roman"/>
          <w:color w:val="000000" w:themeColor="text1"/>
          <w:sz w:val="24"/>
          <w:szCs w:val="24"/>
        </w:rPr>
        <w:t xml:space="preserve"> podrá modificar o ampliar su demanda o contestación, </w:t>
      </w:r>
      <w:r>
        <w:rPr>
          <w:rFonts w:ascii="Palatino Linotype" w:hAnsi="Palatino Linotype" w:cs="Times New Roman"/>
          <w:color w:val="000000" w:themeColor="text1"/>
          <w:sz w:val="24"/>
          <w:szCs w:val="24"/>
        </w:rPr>
        <w:t xml:space="preserve">las cuales deberán sustanciarse con su contraparte. </w:t>
      </w:r>
    </w:p>
    <w:p w14:paraId="703CA1E1" w14:textId="77777777" w:rsidR="00344C27" w:rsidRPr="00793B97" w:rsidRDefault="00344C27" w:rsidP="00344C27">
      <w:pPr>
        <w:spacing w:after="0" w:line="360" w:lineRule="auto"/>
        <w:contextualSpacing/>
        <w:jc w:val="both"/>
        <w:rPr>
          <w:rFonts w:ascii="Palatino Linotype" w:hAnsi="Palatino Linotype" w:cs="Times New Roman"/>
          <w:color w:val="FF0000"/>
          <w:sz w:val="24"/>
          <w:szCs w:val="24"/>
        </w:rPr>
      </w:pPr>
    </w:p>
    <w:p w14:paraId="611B1612" w14:textId="77777777" w:rsidR="00344C27" w:rsidRPr="00793B97" w:rsidRDefault="00344C27" w:rsidP="00344C27">
      <w:pPr>
        <w:spacing w:after="0" w:line="360" w:lineRule="auto"/>
        <w:contextualSpacing/>
        <w:jc w:val="both"/>
        <w:rPr>
          <w:rFonts w:ascii="Palatino Linotype" w:hAnsi="Palatino Linotype" w:cs="Times New Roman"/>
          <w:b/>
          <w:sz w:val="24"/>
          <w:szCs w:val="24"/>
        </w:rPr>
      </w:pPr>
      <w:r w:rsidRPr="00793B97">
        <w:rPr>
          <w:rFonts w:ascii="Palatino Linotype" w:hAnsi="Palatino Linotype" w:cs="Times New Roman"/>
          <w:b/>
          <w:sz w:val="24"/>
          <w:szCs w:val="24"/>
        </w:rPr>
        <w:t xml:space="preserve">RECONVENCIÓN </w:t>
      </w:r>
    </w:p>
    <w:p w14:paraId="65C68003" w14:textId="04354F9E" w:rsidR="00344C27" w:rsidRPr="00793B97" w:rsidRDefault="00E86D47" w:rsidP="00344C27">
      <w:pPr>
        <w:spacing w:after="0" w:line="360" w:lineRule="auto"/>
        <w:contextualSpacing/>
        <w:jc w:val="both"/>
        <w:rPr>
          <w:rFonts w:ascii="Palatino Linotype" w:eastAsia="Times New Roman" w:hAnsi="Palatino Linotype" w:cs="Times New Roman"/>
          <w:sz w:val="24"/>
          <w:szCs w:val="24"/>
        </w:rPr>
      </w:pPr>
      <w:r>
        <w:rPr>
          <w:rFonts w:ascii="Palatino Linotype" w:eastAsia="Times New Roman" w:hAnsi="Palatino Linotype" w:cs="Times New Roman"/>
          <w:b/>
          <w:sz w:val="24"/>
          <w:szCs w:val="24"/>
        </w:rPr>
        <w:t>Art. 34</w:t>
      </w:r>
      <w:r>
        <w:rPr>
          <w:rFonts w:ascii="Palatino Linotype" w:eastAsia="Times New Roman" w:hAnsi="Palatino Linotype" w:cs="Times New Roman"/>
          <w:b/>
          <w:w w:val="99"/>
          <w:sz w:val="24"/>
          <w:szCs w:val="24"/>
        </w:rPr>
        <w:t>.-</w:t>
      </w:r>
      <w:r w:rsidR="00344C27" w:rsidRPr="004A7BC5">
        <w:rPr>
          <w:rFonts w:ascii="Palatino Linotype" w:eastAsia="Times New Roman" w:hAnsi="Palatino Linotype" w:cs="Times New Roman"/>
          <w:w w:val="200"/>
          <w:sz w:val="24"/>
          <w:szCs w:val="24"/>
        </w:rPr>
        <w:t xml:space="preserve"> </w:t>
      </w:r>
      <w:r w:rsidR="00344C27" w:rsidRPr="004A7BC5">
        <w:rPr>
          <w:rFonts w:ascii="Palatino Linotype" w:eastAsia="Times New Roman" w:hAnsi="Palatino Linotype" w:cs="Times New Roman"/>
          <w:sz w:val="24"/>
          <w:szCs w:val="24"/>
        </w:rPr>
        <w:t>En</w:t>
      </w:r>
      <w:r w:rsidR="00344C27" w:rsidRPr="004A7BC5">
        <w:rPr>
          <w:rFonts w:ascii="Palatino Linotype" w:eastAsia="Times New Roman" w:hAnsi="Palatino Linotype" w:cs="Times New Roman"/>
          <w:spacing w:val="44"/>
          <w:sz w:val="24"/>
          <w:szCs w:val="24"/>
        </w:rPr>
        <w:t xml:space="preserve"> </w:t>
      </w:r>
      <w:r w:rsidR="00344C27" w:rsidRPr="004A7BC5">
        <w:rPr>
          <w:rFonts w:ascii="Palatino Linotype" w:eastAsia="Times New Roman" w:hAnsi="Palatino Linotype" w:cs="Times New Roman"/>
          <w:sz w:val="24"/>
          <w:szCs w:val="24"/>
        </w:rPr>
        <w:t xml:space="preserve">caso </w:t>
      </w:r>
      <w:r w:rsidR="00344C27" w:rsidRPr="004A7BC5">
        <w:rPr>
          <w:rFonts w:ascii="Palatino Linotype" w:eastAsia="Times New Roman" w:hAnsi="Palatino Linotype" w:cs="Times New Roman"/>
          <w:spacing w:val="18"/>
          <w:sz w:val="24"/>
          <w:szCs w:val="24"/>
        </w:rPr>
        <w:t>de</w:t>
      </w:r>
      <w:r w:rsidR="00344C27" w:rsidRPr="004A7BC5">
        <w:rPr>
          <w:rFonts w:ascii="Palatino Linotype" w:eastAsia="Times New Roman" w:hAnsi="Palatino Linotype" w:cs="Times New Roman"/>
          <w:sz w:val="24"/>
          <w:szCs w:val="24"/>
        </w:rPr>
        <w:t xml:space="preserve"> </w:t>
      </w:r>
      <w:r w:rsidR="00344C27" w:rsidRPr="004A7BC5">
        <w:rPr>
          <w:rFonts w:ascii="Palatino Linotype" w:eastAsia="Times New Roman" w:hAnsi="Palatino Linotype" w:cs="Times New Roman"/>
          <w:spacing w:val="2"/>
          <w:sz w:val="24"/>
          <w:szCs w:val="24"/>
        </w:rPr>
        <w:t>deducirse</w:t>
      </w:r>
      <w:r w:rsidR="00344C27" w:rsidRPr="004A7BC5">
        <w:rPr>
          <w:rFonts w:ascii="Palatino Linotype" w:eastAsia="Times New Roman" w:hAnsi="Palatino Linotype" w:cs="Times New Roman"/>
          <w:sz w:val="24"/>
          <w:szCs w:val="24"/>
        </w:rPr>
        <w:t xml:space="preserve"> reconvención, deberá</w:t>
      </w:r>
      <w:r w:rsidR="00344C27">
        <w:rPr>
          <w:rFonts w:ascii="Palatino Linotype" w:eastAsia="Times New Roman" w:hAnsi="Palatino Linotype" w:cs="Times New Roman"/>
          <w:sz w:val="24"/>
          <w:szCs w:val="24"/>
        </w:rPr>
        <w:t xml:space="preserve"> ser formulada </w:t>
      </w:r>
      <w:r w:rsidR="00344C27" w:rsidRPr="004A7BC5">
        <w:rPr>
          <w:rFonts w:ascii="Palatino Linotype" w:eastAsia="Times New Roman" w:hAnsi="Palatino Linotype" w:cs="Times New Roman"/>
          <w:sz w:val="24"/>
          <w:szCs w:val="24"/>
        </w:rPr>
        <w:t xml:space="preserve">junto </w:t>
      </w:r>
      <w:r w:rsidR="00344C27" w:rsidRPr="004A7BC5">
        <w:rPr>
          <w:rFonts w:ascii="Palatino Linotype" w:eastAsia="Times New Roman" w:hAnsi="Palatino Linotype" w:cs="Times New Roman"/>
          <w:spacing w:val="34"/>
          <w:sz w:val="24"/>
          <w:szCs w:val="24"/>
        </w:rPr>
        <w:t>con</w:t>
      </w:r>
      <w:r w:rsidR="00344C27" w:rsidRPr="004A7BC5">
        <w:rPr>
          <w:rFonts w:ascii="Palatino Linotype" w:eastAsia="Times New Roman" w:hAnsi="Palatino Linotype" w:cs="Times New Roman"/>
          <w:spacing w:val="43"/>
          <w:sz w:val="24"/>
          <w:szCs w:val="24"/>
        </w:rPr>
        <w:t xml:space="preserve"> </w:t>
      </w:r>
      <w:r w:rsidR="00344C27" w:rsidRPr="004A7BC5">
        <w:rPr>
          <w:rFonts w:ascii="Palatino Linotype" w:eastAsia="Times New Roman" w:hAnsi="Palatino Linotype" w:cs="Times New Roman"/>
          <w:sz w:val="24"/>
          <w:szCs w:val="24"/>
        </w:rPr>
        <w:t>la contestación</w:t>
      </w:r>
      <w:r w:rsidR="00344C27">
        <w:rPr>
          <w:rFonts w:ascii="Palatino Linotype" w:eastAsia="Times New Roman" w:hAnsi="Palatino Linotype" w:cs="Times New Roman"/>
          <w:sz w:val="24"/>
          <w:szCs w:val="24"/>
        </w:rPr>
        <w:t xml:space="preserve"> de la que se correrá traslado a la parte actora</w:t>
      </w:r>
      <w:r w:rsidR="00344C27" w:rsidRPr="004A7BC5">
        <w:rPr>
          <w:rFonts w:ascii="Palatino Linotype" w:eastAsia="Times New Roman" w:hAnsi="Palatino Linotype" w:cs="Times New Roman"/>
          <w:spacing w:val="3"/>
          <w:sz w:val="24"/>
          <w:szCs w:val="24"/>
        </w:rPr>
        <w:t xml:space="preserve"> </w:t>
      </w:r>
      <w:r w:rsidR="00344C27" w:rsidRPr="004A7BC5">
        <w:rPr>
          <w:rFonts w:ascii="Palatino Linotype" w:eastAsia="Times New Roman" w:hAnsi="Palatino Linotype" w:cs="Times New Roman"/>
          <w:sz w:val="24"/>
          <w:szCs w:val="24"/>
        </w:rPr>
        <w:t>para</w:t>
      </w:r>
      <w:r w:rsidR="00344C27" w:rsidRPr="004A7BC5">
        <w:rPr>
          <w:rFonts w:ascii="Palatino Linotype" w:eastAsia="Times New Roman" w:hAnsi="Palatino Linotype" w:cs="Times New Roman"/>
          <w:spacing w:val="4"/>
          <w:sz w:val="24"/>
          <w:szCs w:val="24"/>
        </w:rPr>
        <w:t xml:space="preserve"> </w:t>
      </w:r>
      <w:r w:rsidR="00344C27" w:rsidRPr="004A7BC5">
        <w:rPr>
          <w:rFonts w:ascii="Palatino Linotype" w:eastAsia="Times New Roman" w:hAnsi="Palatino Linotype" w:cs="Times New Roman"/>
          <w:sz w:val="24"/>
          <w:szCs w:val="24"/>
        </w:rPr>
        <w:t xml:space="preserve">que </w:t>
      </w:r>
      <w:r w:rsidR="00344C27" w:rsidRPr="004A7BC5">
        <w:rPr>
          <w:rFonts w:ascii="Palatino Linotype" w:eastAsia="Times New Roman" w:hAnsi="Palatino Linotype" w:cs="Times New Roman"/>
          <w:spacing w:val="34"/>
          <w:sz w:val="24"/>
          <w:szCs w:val="24"/>
        </w:rPr>
        <w:t>la</w:t>
      </w:r>
      <w:r w:rsidR="00344C27" w:rsidRPr="004A7BC5">
        <w:rPr>
          <w:rFonts w:ascii="Palatino Linotype" w:eastAsia="Times New Roman" w:hAnsi="Palatino Linotype" w:cs="Times New Roman"/>
          <w:sz w:val="24"/>
          <w:szCs w:val="24"/>
        </w:rPr>
        <w:t xml:space="preserve"> conteste dentro </w:t>
      </w:r>
      <w:r w:rsidR="00344C27">
        <w:rPr>
          <w:rFonts w:ascii="Palatino Linotype" w:eastAsia="Times New Roman" w:hAnsi="Palatino Linotype" w:cs="Times New Roman"/>
          <w:sz w:val="24"/>
          <w:szCs w:val="24"/>
        </w:rPr>
        <w:t>d</w:t>
      </w:r>
      <w:r w:rsidR="00344C27" w:rsidRPr="004A7BC5">
        <w:rPr>
          <w:rFonts w:ascii="Palatino Linotype" w:eastAsia="Times New Roman" w:hAnsi="Palatino Linotype" w:cs="Times New Roman"/>
          <w:sz w:val="24"/>
          <w:szCs w:val="24"/>
        </w:rPr>
        <w:t>el plazo</w:t>
      </w:r>
      <w:r w:rsidR="00344C27">
        <w:rPr>
          <w:rFonts w:ascii="Palatino Linotype" w:eastAsia="Times New Roman" w:hAnsi="Palatino Linotype" w:cs="Times New Roman"/>
          <w:sz w:val="24"/>
          <w:szCs w:val="24"/>
        </w:rPr>
        <w:t xml:space="preserve"> establecido en el reglamento al que se hubieran ajustado las partes o haya decidido el Tribunal</w:t>
      </w:r>
      <w:r w:rsidR="00344C27" w:rsidRPr="004A7BC5">
        <w:rPr>
          <w:rFonts w:ascii="Palatino Linotype" w:eastAsia="Times New Roman" w:hAnsi="Palatino Linotype" w:cs="Times New Roman"/>
          <w:spacing w:val="28"/>
          <w:sz w:val="24"/>
          <w:szCs w:val="24"/>
        </w:rPr>
        <w:t>.</w:t>
      </w:r>
      <w:r w:rsidR="00216C8B">
        <w:rPr>
          <w:rFonts w:ascii="Palatino Linotype" w:eastAsia="Times New Roman" w:hAnsi="Palatino Linotype" w:cs="Times New Roman"/>
          <w:sz w:val="24"/>
          <w:szCs w:val="24"/>
        </w:rPr>
        <w:t xml:space="preserve"> En ese caso se observarán</w:t>
      </w:r>
      <w:r w:rsidR="00344C27" w:rsidRPr="00793B97">
        <w:rPr>
          <w:rFonts w:ascii="Palatino Linotype" w:eastAsia="Times New Roman" w:hAnsi="Palatino Linotype" w:cs="Times New Roman"/>
          <w:sz w:val="24"/>
          <w:szCs w:val="24"/>
        </w:rPr>
        <w:t xml:space="preserve"> los mismos presupuestos que para la contestación de demanda.</w:t>
      </w:r>
    </w:p>
    <w:p w14:paraId="4561CE68" w14:textId="77777777" w:rsidR="00E86D47" w:rsidRDefault="00E86D47" w:rsidP="00E86D47">
      <w:pPr>
        <w:spacing w:after="0" w:line="360" w:lineRule="auto"/>
        <w:contextualSpacing/>
        <w:jc w:val="both"/>
        <w:rPr>
          <w:rFonts w:ascii="Palatino Linotype" w:hAnsi="Palatino Linotype" w:cs="Times New Roman"/>
          <w:b/>
          <w:sz w:val="24"/>
          <w:szCs w:val="24"/>
        </w:rPr>
      </w:pPr>
    </w:p>
    <w:p w14:paraId="7F91CB0A" w14:textId="77777777" w:rsidR="00E86D47" w:rsidRPr="00793B97" w:rsidRDefault="00E86D47" w:rsidP="00E86D47">
      <w:pPr>
        <w:spacing w:after="0" w:line="360" w:lineRule="auto"/>
        <w:contextualSpacing/>
        <w:jc w:val="both"/>
        <w:rPr>
          <w:rFonts w:ascii="Palatino Linotype" w:hAnsi="Palatino Linotype" w:cs="Times New Roman"/>
          <w:b/>
          <w:sz w:val="24"/>
          <w:szCs w:val="24"/>
        </w:rPr>
      </w:pPr>
      <w:r w:rsidRPr="00793B97">
        <w:rPr>
          <w:rFonts w:ascii="Palatino Linotype" w:hAnsi="Palatino Linotype" w:cs="Times New Roman"/>
          <w:b/>
          <w:sz w:val="24"/>
          <w:szCs w:val="24"/>
        </w:rPr>
        <w:t>AUDIENCIA PRELIMINAR</w:t>
      </w:r>
    </w:p>
    <w:p w14:paraId="17274150" w14:textId="535EE1B7" w:rsidR="00E86D47" w:rsidRPr="00793B97"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35</w:t>
      </w:r>
      <w:r w:rsidRPr="00793B97">
        <w:rPr>
          <w:rFonts w:ascii="Palatino Linotype" w:hAnsi="Palatino Linotype" w:cs="Times New Roman"/>
          <w:b/>
          <w:sz w:val="24"/>
          <w:szCs w:val="24"/>
        </w:rPr>
        <w:t xml:space="preserve">.- </w:t>
      </w:r>
      <w:r w:rsidRPr="00793B97">
        <w:rPr>
          <w:rFonts w:ascii="Palatino Linotype" w:hAnsi="Palatino Linotype" w:cs="Times New Roman"/>
          <w:sz w:val="24"/>
          <w:szCs w:val="24"/>
        </w:rPr>
        <w:t xml:space="preserve">Concluida la etapa introductoria se </w:t>
      </w:r>
      <w:r w:rsidR="00216C8B">
        <w:rPr>
          <w:rFonts w:ascii="Palatino Linotype" w:hAnsi="Palatino Linotype" w:cs="Times New Roman"/>
          <w:sz w:val="24"/>
          <w:szCs w:val="24"/>
        </w:rPr>
        <w:t xml:space="preserve">fijará </w:t>
      </w:r>
      <w:r w:rsidRPr="00793B97">
        <w:rPr>
          <w:rFonts w:ascii="Palatino Linotype" w:hAnsi="Palatino Linotype" w:cs="Times New Roman"/>
          <w:sz w:val="24"/>
          <w:szCs w:val="24"/>
        </w:rPr>
        <w:t>una audiencia preliminar en la cual, en caso de existir hechos controvertidos, el tribunal recibirá la causa a prueba.</w:t>
      </w:r>
    </w:p>
    <w:p w14:paraId="58014525" w14:textId="77777777" w:rsidR="00E86D47" w:rsidRPr="00464D4C" w:rsidRDefault="00E86D47" w:rsidP="00E86D47">
      <w:pPr>
        <w:spacing w:after="0" w:line="360" w:lineRule="auto"/>
        <w:ind w:left="360"/>
        <w:contextualSpacing/>
        <w:jc w:val="both"/>
        <w:rPr>
          <w:rFonts w:ascii="Times New Roman" w:hAnsi="Times New Roman" w:cs="Times New Roman"/>
          <w:sz w:val="28"/>
          <w:szCs w:val="28"/>
        </w:rPr>
      </w:pPr>
    </w:p>
    <w:p w14:paraId="43C6874A" w14:textId="03B96CFD" w:rsidR="00E86D47" w:rsidRPr="004A7BC5"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36</w:t>
      </w:r>
      <w:r w:rsidRPr="004A7BC5">
        <w:rPr>
          <w:rFonts w:ascii="Palatino Linotype" w:hAnsi="Palatino Linotype" w:cs="Times New Roman"/>
          <w:b/>
          <w:sz w:val="24"/>
          <w:szCs w:val="24"/>
        </w:rPr>
        <w:t>.-</w:t>
      </w:r>
      <w:r w:rsidRPr="004A7BC5">
        <w:rPr>
          <w:rFonts w:ascii="Palatino Linotype" w:hAnsi="Palatino Linotype" w:cs="Times New Roman"/>
          <w:sz w:val="24"/>
          <w:szCs w:val="24"/>
        </w:rPr>
        <w:t xml:space="preserve"> En dicha audiencia, el tribunal estará habilitado </w:t>
      </w:r>
      <w:r>
        <w:rPr>
          <w:rFonts w:ascii="Palatino Linotype" w:hAnsi="Palatino Linotype" w:cs="Times New Roman"/>
          <w:sz w:val="24"/>
          <w:szCs w:val="24"/>
        </w:rPr>
        <w:t>para</w:t>
      </w:r>
      <w:r w:rsidRPr="004A7BC5">
        <w:rPr>
          <w:rFonts w:ascii="Palatino Linotype" w:hAnsi="Palatino Linotype" w:cs="Times New Roman"/>
          <w:sz w:val="24"/>
          <w:szCs w:val="24"/>
        </w:rPr>
        <w:t>:</w:t>
      </w:r>
    </w:p>
    <w:p w14:paraId="3240FC79" w14:textId="77777777" w:rsidR="00E86D47" w:rsidRPr="00D13457" w:rsidRDefault="00E86D47" w:rsidP="00E86D47">
      <w:pPr>
        <w:pStyle w:val="Pargrafdellista"/>
        <w:numPr>
          <w:ilvl w:val="0"/>
          <w:numId w:val="4"/>
        </w:numPr>
        <w:spacing w:after="0" w:line="360" w:lineRule="auto"/>
        <w:jc w:val="both"/>
        <w:rPr>
          <w:rFonts w:ascii="Palatino Linotype" w:hAnsi="Palatino Linotype" w:cs="Times New Roman"/>
          <w:sz w:val="24"/>
          <w:szCs w:val="24"/>
        </w:rPr>
      </w:pPr>
      <w:r w:rsidRPr="00D13457">
        <w:rPr>
          <w:rFonts w:ascii="Palatino Linotype" w:hAnsi="Palatino Linotype" w:cs="Times New Roman"/>
          <w:sz w:val="24"/>
          <w:szCs w:val="24"/>
        </w:rPr>
        <w:t>Invitar a las partes a encontrar f</w:t>
      </w:r>
      <w:r>
        <w:rPr>
          <w:rFonts w:ascii="Palatino Linotype" w:hAnsi="Palatino Linotype" w:cs="Times New Roman"/>
          <w:sz w:val="24"/>
          <w:szCs w:val="24"/>
        </w:rPr>
        <w:t>ó</w:t>
      </w:r>
      <w:r w:rsidRPr="00D13457">
        <w:rPr>
          <w:rFonts w:ascii="Palatino Linotype" w:hAnsi="Palatino Linotype" w:cs="Times New Roman"/>
          <w:sz w:val="24"/>
          <w:szCs w:val="24"/>
        </w:rPr>
        <w:t>rmulas de avenimiento que permitan superar el conflicto de intereses planteado.</w:t>
      </w:r>
    </w:p>
    <w:p w14:paraId="02227897" w14:textId="77777777" w:rsidR="00E86D47" w:rsidRPr="004A7BC5" w:rsidRDefault="00E86D47" w:rsidP="00E86D47">
      <w:pPr>
        <w:pStyle w:val="Pargrafdellista"/>
        <w:numPr>
          <w:ilvl w:val="0"/>
          <w:numId w:val="4"/>
        </w:numPr>
        <w:spacing w:after="0" w:line="360" w:lineRule="auto"/>
        <w:jc w:val="both"/>
        <w:rPr>
          <w:rFonts w:ascii="Palatino Linotype" w:hAnsi="Palatino Linotype" w:cs="Times New Roman"/>
          <w:sz w:val="24"/>
          <w:szCs w:val="24"/>
        </w:rPr>
      </w:pPr>
      <w:r w:rsidRPr="004A7BC5">
        <w:rPr>
          <w:rFonts w:ascii="Palatino Linotype" w:hAnsi="Palatino Linotype" w:cs="Times New Roman"/>
          <w:sz w:val="24"/>
          <w:szCs w:val="24"/>
        </w:rPr>
        <w:t>Acordar las cuestiones comprometidas que estarán representadas por los puntos litigiosos que deberá resolver el tribunal</w:t>
      </w:r>
      <w:r>
        <w:rPr>
          <w:rFonts w:ascii="Palatino Linotype" w:hAnsi="Palatino Linotype" w:cs="Times New Roman"/>
          <w:sz w:val="24"/>
          <w:szCs w:val="24"/>
        </w:rPr>
        <w:t>.</w:t>
      </w:r>
      <w:r w:rsidRPr="004A7BC5">
        <w:rPr>
          <w:rFonts w:ascii="Palatino Linotype" w:hAnsi="Palatino Linotype" w:cs="Times New Roman"/>
          <w:sz w:val="24"/>
          <w:szCs w:val="24"/>
        </w:rPr>
        <w:t xml:space="preserve"> </w:t>
      </w:r>
    </w:p>
    <w:p w14:paraId="7F78E908" w14:textId="77777777" w:rsidR="00E86D47" w:rsidRPr="004A7BC5" w:rsidRDefault="00E86D47" w:rsidP="00E86D47">
      <w:pPr>
        <w:pStyle w:val="Pargrafdellista"/>
        <w:numPr>
          <w:ilvl w:val="0"/>
          <w:numId w:val="4"/>
        </w:numPr>
        <w:spacing w:after="0" w:line="360" w:lineRule="auto"/>
        <w:jc w:val="both"/>
        <w:rPr>
          <w:rFonts w:ascii="Palatino Linotype" w:hAnsi="Palatino Linotype" w:cs="Times New Roman"/>
          <w:sz w:val="24"/>
          <w:szCs w:val="24"/>
        </w:rPr>
      </w:pPr>
      <w:r w:rsidRPr="004A7BC5">
        <w:rPr>
          <w:rFonts w:ascii="Palatino Linotype" w:hAnsi="Palatino Linotype" w:cs="Times New Roman"/>
          <w:sz w:val="24"/>
          <w:szCs w:val="24"/>
        </w:rPr>
        <w:t>Resolver la forma en que las partes producirán su prueba y las eventuales oposiciones que surjan entre ellas,</w:t>
      </w:r>
    </w:p>
    <w:p w14:paraId="5C90D03E" w14:textId="77777777" w:rsidR="00E86D47" w:rsidRPr="004A7BC5" w:rsidRDefault="00E86D47" w:rsidP="00E86D47">
      <w:pPr>
        <w:pStyle w:val="Pargrafdellista"/>
        <w:numPr>
          <w:ilvl w:val="0"/>
          <w:numId w:val="4"/>
        </w:numPr>
        <w:spacing w:after="0" w:line="360" w:lineRule="auto"/>
        <w:jc w:val="both"/>
        <w:rPr>
          <w:rFonts w:ascii="Palatino Linotype" w:hAnsi="Palatino Linotype" w:cs="Times New Roman"/>
          <w:sz w:val="24"/>
          <w:szCs w:val="24"/>
        </w:rPr>
      </w:pPr>
      <w:r w:rsidRPr="004A7BC5">
        <w:rPr>
          <w:rFonts w:ascii="Palatino Linotype" w:hAnsi="Palatino Linotype" w:cs="Times New Roman"/>
          <w:sz w:val="24"/>
          <w:szCs w:val="24"/>
        </w:rPr>
        <w:t>Fijar el plazo que acordar</w:t>
      </w:r>
      <w:r>
        <w:rPr>
          <w:rFonts w:ascii="Palatino Linotype" w:hAnsi="Palatino Linotype" w:cs="Times New Roman"/>
          <w:sz w:val="24"/>
          <w:szCs w:val="24"/>
        </w:rPr>
        <w:t>á</w:t>
      </w:r>
      <w:r w:rsidRPr="004A7BC5">
        <w:rPr>
          <w:rFonts w:ascii="Palatino Linotype" w:hAnsi="Palatino Linotype" w:cs="Times New Roman"/>
          <w:sz w:val="24"/>
          <w:szCs w:val="24"/>
        </w:rPr>
        <w:t xml:space="preserve"> con las partes para el dictado del laudo</w:t>
      </w:r>
      <w:r>
        <w:rPr>
          <w:rFonts w:ascii="Palatino Linotype" w:hAnsi="Palatino Linotype" w:cs="Times New Roman"/>
          <w:sz w:val="24"/>
          <w:szCs w:val="24"/>
        </w:rPr>
        <w:t>, salvo que éstas lo hayan establecido en el pacto arbitral</w:t>
      </w:r>
      <w:r w:rsidRPr="004A7BC5">
        <w:rPr>
          <w:rFonts w:ascii="Palatino Linotype" w:hAnsi="Palatino Linotype" w:cs="Times New Roman"/>
          <w:sz w:val="24"/>
          <w:szCs w:val="24"/>
        </w:rPr>
        <w:t>.</w:t>
      </w:r>
    </w:p>
    <w:p w14:paraId="3A91C080" w14:textId="77777777" w:rsidR="00E86D47" w:rsidRPr="004A7BC5" w:rsidRDefault="00E86D47" w:rsidP="00E86D47">
      <w:pPr>
        <w:pStyle w:val="Pargrafdellista"/>
        <w:numPr>
          <w:ilvl w:val="0"/>
          <w:numId w:val="4"/>
        </w:numPr>
        <w:spacing w:after="0" w:line="360" w:lineRule="auto"/>
        <w:jc w:val="both"/>
        <w:rPr>
          <w:rFonts w:ascii="Palatino Linotype" w:hAnsi="Palatino Linotype" w:cs="Times New Roman"/>
          <w:sz w:val="24"/>
          <w:szCs w:val="24"/>
        </w:rPr>
      </w:pPr>
      <w:r w:rsidRPr="004A7BC5">
        <w:rPr>
          <w:rFonts w:ascii="Palatino Linotype" w:hAnsi="Palatino Linotype" w:cs="Times New Roman"/>
          <w:sz w:val="24"/>
          <w:szCs w:val="24"/>
        </w:rPr>
        <w:t>Acordar si no estuviera predeterminado la forma en que actuara el tribunal al dictar el laudo.</w:t>
      </w:r>
    </w:p>
    <w:p w14:paraId="0492D083" w14:textId="77777777" w:rsidR="00E86D47" w:rsidRPr="00464D4C" w:rsidRDefault="00E86D47" w:rsidP="00E86D47">
      <w:pPr>
        <w:spacing w:after="0" w:line="360" w:lineRule="auto"/>
        <w:contextualSpacing/>
        <w:jc w:val="both"/>
        <w:rPr>
          <w:rFonts w:ascii="Times New Roman" w:hAnsi="Times New Roman" w:cs="Times New Roman"/>
          <w:sz w:val="28"/>
          <w:szCs w:val="28"/>
        </w:rPr>
      </w:pPr>
    </w:p>
    <w:p w14:paraId="0F55D52F" w14:textId="77777777" w:rsidR="00E86D47" w:rsidRPr="00397416" w:rsidRDefault="00E86D47" w:rsidP="00E86D47">
      <w:pPr>
        <w:spacing w:after="0" w:line="360" w:lineRule="auto"/>
        <w:contextualSpacing/>
        <w:jc w:val="both"/>
        <w:rPr>
          <w:rFonts w:ascii="Palatino Linotype" w:hAnsi="Palatino Linotype" w:cs="Times New Roman"/>
          <w:b/>
          <w:sz w:val="24"/>
          <w:szCs w:val="24"/>
        </w:rPr>
      </w:pPr>
      <w:r w:rsidRPr="00397416">
        <w:rPr>
          <w:rFonts w:ascii="Palatino Linotype" w:hAnsi="Palatino Linotype" w:cs="Times New Roman"/>
          <w:b/>
          <w:sz w:val="24"/>
          <w:szCs w:val="24"/>
        </w:rPr>
        <w:t>PRUEBA</w:t>
      </w:r>
    </w:p>
    <w:p w14:paraId="34C24367" w14:textId="53A26ABA" w:rsidR="00E86D47" w:rsidRPr="00397416"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 xml:space="preserve">Art. </w:t>
      </w:r>
      <w:r w:rsidRPr="00397416">
        <w:rPr>
          <w:rFonts w:ascii="Palatino Linotype" w:hAnsi="Palatino Linotype" w:cs="Times New Roman"/>
          <w:b/>
          <w:sz w:val="24"/>
          <w:szCs w:val="24"/>
        </w:rPr>
        <w:t>3</w:t>
      </w:r>
      <w:r>
        <w:rPr>
          <w:rFonts w:ascii="Palatino Linotype" w:hAnsi="Palatino Linotype" w:cs="Times New Roman"/>
          <w:b/>
          <w:sz w:val="24"/>
          <w:szCs w:val="24"/>
        </w:rPr>
        <w:t>7</w:t>
      </w:r>
      <w:r w:rsidRPr="00397416">
        <w:rPr>
          <w:rFonts w:ascii="Palatino Linotype" w:hAnsi="Palatino Linotype" w:cs="Times New Roman"/>
          <w:b/>
          <w:sz w:val="24"/>
          <w:szCs w:val="24"/>
        </w:rPr>
        <w:t>.-</w:t>
      </w:r>
      <w:r w:rsidRPr="00397416">
        <w:rPr>
          <w:rFonts w:ascii="Palatino Linotype" w:hAnsi="Palatino Linotype" w:cs="Times New Roman"/>
          <w:sz w:val="24"/>
          <w:szCs w:val="24"/>
        </w:rPr>
        <w:t xml:space="preserve"> Si pese a haber sido debidamente   </w:t>
      </w:r>
      <w:r w:rsidR="006548A8" w:rsidRPr="00397416">
        <w:rPr>
          <w:rFonts w:ascii="Palatino Linotype" w:hAnsi="Palatino Linotype" w:cs="Times New Roman"/>
          <w:sz w:val="24"/>
          <w:szCs w:val="24"/>
        </w:rPr>
        <w:t>notificada una</w:t>
      </w:r>
      <w:r w:rsidRPr="00397416">
        <w:rPr>
          <w:rFonts w:ascii="Palatino Linotype" w:hAnsi="Palatino Linotype" w:cs="Times New Roman"/>
          <w:sz w:val="24"/>
          <w:szCs w:val="24"/>
        </w:rPr>
        <w:t xml:space="preserve"> parte no comparece </w:t>
      </w:r>
      <w:r>
        <w:rPr>
          <w:rFonts w:ascii="Palatino Linotype" w:hAnsi="Palatino Linotype" w:cs="Times New Roman"/>
          <w:sz w:val="24"/>
          <w:szCs w:val="24"/>
        </w:rPr>
        <w:t>al proceso</w:t>
      </w:r>
      <w:r w:rsidRPr="00397416">
        <w:rPr>
          <w:rFonts w:ascii="Palatino Linotype" w:hAnsi="Palatino Linotype" w:cs="Times New Roman"/>
          <w:sz w:val="24"/>
          <w:szCs w:val="24"/>
        </w:rPr>
        <w:t>, sin razón alguna que lo justifique, el Tribunal podrá celebrar igualmente   la audiencia</w:t>
      </w:r>
      <w:r w:rsidR="00B43FD2">
        <w:rPr>
          <w:rFonts w:ascii="Palatino Linotype" w:hAnsi="Palatino Linotype" w:cs="Times New Roman"/>
          <w:sz w:val="24"/>
          <w:szCs w:val="24"/>
        </w:rPr>
        <w:t xml:space="preserve"> y continuar el proceso</w:t>
      </w:r>
      <w:r w:rsidRPr="00397416">
        <w:rPr>
          <w:rFonts w:ascii="Palatino Linotype" w:hAnsi="Palatino Linotype" w:cs="Times New Roman"/>
          <w:sz w:val="24"/>
          <w:szCs w:val="24"/>
        </w:rPr>
        <w:t>.</w:t>
      </w:r>
    </w:p>
    <w:p w14:paraId="1BA09206" w14:textId="77777777" w:rsidR="00E86D47" w:rsidRPr="00397416" w:rsidRDefault="00E86D47" w:rsidP="00E86D47">
      <w:pPr>
        <w:spacing w:after="0" w:line="360" w:lineRule="auto"/>
        <w:contextualSpacing/>
        <w:jc w:val="both"/>
        <w:rPr>
          <w:rFonts w:ascii="Palatino Linotype" w:hAnsi="Palatino Linotype" w:cs="Times New Roman"/>
          <w:sz w:val="24"/>
          <w:szCs w:val="24"/>
        </w:rPr>
      </w:pPr>
    </w:p>
    <w:p w14:paraId="7A0EAE38" w14:textId="177BD8F9" w:rsidR="00E86D47"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38</w:t>
      </w:r>
      <w:r w:rsidRPr="00397416">
        <w:rPr>
          <w:rFonts w:ascii="Palatino Linotype" w:hAnsi="Palatino Linotype" w:cs="Times New Roman"/>
          <w:b/>
          <w:sz w:val="24"/>
          <w:szCs w:val="24"/>
        </w:rPr>
        <w:t>.-</w:t>
      </w:r>
      <w:r w:rsidRPr="00397416">
        <w:rPr>
          <w:rFonts w:ascii="Palatino Linotype" w:hAnsi="Palatino Linotype" w:cs="Times New Roman"/>
          <w:sz w:val="24"/>
          <w:szCs w:val="24"/>
        </w:rPr>
        <w:t xml:space="preserve"> El Tribunal podrá decidir la audición de testigos propuestos</w:t>
      </w:r>
      <w:r>
        <w:rPr>
          <w:rFonts w:ascii="Palatino Linotype" w:hAnsi="Palatino Linotype" w:cs="Times New Roman"/>
          <w:sz w:val="24"/>
          <w:szCs w:val="24"/>
        </w:rPr>
        <w:t xml:space="preserve"> </w:t>
      </w:r>
      <w:r w:rsidRPr="00397416">
        <w:rPr>
          <w:rFonts w:ascii="Palatino Linotype" w:hAnsi="Palatino Linotype" w:cs="Times New Roman"/>
          <w:sz w:val="24"/>
          <w:szCs w:val="24"/>
        </w:rPr>
        <w:t>por las partes</w:t>
      </w:r>
      <w:r>
        <w:rPr>
          <w:rFonts w:ascii="Palatino Linotype" w:hAnsi="Palatino Linotype" w:cs="Times New Roman"/>
          <w:sz w:val="24"/>
          <w:szCs w:val="24"/>
        </w:rPr>
        <w:t>,</w:t>
      </w:r>
      <w:r w:rsidRPr="00397416">
        <w:rPr>
          <w:rFonts w:ascii="Palatino Linotype" w:hAnsi="Palatino Linotype" w:cs="Times New Roman"/>
          <w:sz w:val="24"/>
          <w:szCs w:val="24"/>
        </w:rPr>
        <w:t xml:space="preserve"> o de cualquier otra persona, siempre en presencia de las partes, o en su caso, en su ausencia, </w:t>
      </w:r>
      <w:r>
        <w:rPr>
          <w:rFonts w:ascii="Palatino Linotype" w:hAnsi="Palatino Linotype" w:cs="Times New Roman"/>
          <w:sz w:val="24"/>
          <w:szCs w:val="24"/>
        </w:rPr>
        <w:t>cuando</w:t>
      </w:r>
      <w:r w:rsidRPr="00397416">
        <w:rPr>
          <w:rFonts w:ascii="Palatino Linotype" w:hAnsi="Palatino Linotype" w:cs="Times New Roman"/>
          <w:sz w:val="24"/>
          <w:szCs w:val="24"/>
        </w:rPr>
        <w:t xml:space="preserve"> hayan sido convocadas para ello.</w:t>
      </w:r>
    </w:p>
    <w:p w14:paraId="203E8378" w14:textId="18E53BDD" w:rsidR="00E86D47" w:rsidRPr="00397416"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sz w:val="24"/>
          <w:szCs w:val="24"/>
        </w:rPr>
        <w:t xml:space="preserve">En cualquier </w:t>
      </w:r>
      <w:r w:rsidR="006548A8">
        <w:rPr>
          <w:rFonts w:ascii="Palatino Linotype" w:hAnsi="Palatino Linotype" w:cs="Times New Roman"/>
          <w:sz w:val="24"/>
          <w:szCs w:val="24"/>
        </w:rPr>
        <w:t>caso,</w:t>
      </w:r>
      <w:r>
        <w:rPr>
          <w:rFonts w:ascii="Palatino Linotype" w:hAnsi="Palatino Linotype" w:cs="Times New Roman"/>
          <w:sz w:val="24"/>
          <w:szCs w:val="24"/>
        </w:rPr>
        <w:t xml:space="preserve"> el Tribunal podrá acceder a medios electrónicos o digitales para la producción de la prueba.</w:t>
      </w:r>
    </w:p>
    <w:p w14:paraId="19466671" w14:textId="77777777" w:rsidR="00E86D47" w:rsidRPr="00397416" w:rsidRDefault="00E86D47" w:rsidP="00E86D47">
      <w:pPr>
        <w:spacing w:after="0" w:line="360" w:lineRule="auto"/>
        <w:contextualSpacing/>
        <w:jc w:val="both"/>
        <w:rPr>
          <w:rFonts w:ascii="Palatino Linotype" w:hAnsi="Palatino Linotype" w:cs="Times New Roman"/>
          <w:sz w:val="24"/>
          <w:szCs w:val="24"/>
        </w:rPr>
      </w:pPr>
    </w:p>
    <w:p w14:paraId="3CD4BA58" w14:textId="19EE0D1E" w:rsidR="00E86D47" w:rsidRPr="00397416"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39</w:t>
      </w:r>
      <w:r w:rsidRPr="00397416">
        <w:rPr>
          <w:rFonts w:ascii="Palatino Linotype" w:hAnsi="Palatino Linotype" w:cs="Times New Roman"/>
          <w:sz w:val="24"/>
          <w:szCs w:val="24"/>
        </w:rPr>
        <w:t>.- Los peritos podrán brindar su dictamen por escrito, pero el tribunal</w:t>
      </w:r>
      <w:r>
        <w:rPr>
          <w:rFonts w:ascii="Palatino Linotype" w:hAnsi="Palatino Linotype" w:cs="Times New Roman"/>
          <w:sz w:val="24"/>
          <w:szCs w:val="24"/>
        </w:rPr>
        <w:t>, de oficio o a petición de parte,</w:t>
      </w:r>
      <w:r w:rsidRPr="00397416">
        <w:rPr>
          <w:rFonts w:ascii="Palatino Linotype" w:hAnsi="Palatino Linotype" w:cs="Times New Roman"/>
          <w:sz w:val="24"/>
          <w:szCs w:val="24"/>
        </w:rPr>
        <w:t xml:space="preserve"> podrá requerir la comparecencia de aquellos para que ratifiquen su peritaje o bien brinden la información complementaria o ampliatoria que fueren necesarias.</w:t>
      </w:r>
    </w:p>
    <w:p w14:paraId="47FD8BC6" w14:textId="77777777" w:rsidR="00E86D47" w:rsidRPr="00397416" w:rsidRDefault="00E86D47" w:rsidP="00E86D47">
      <w:pPr>
        <w:spacing w:after="0" w:line="360" w:lineRule="auto"/>
        <w:contextualSpacing/>
        <w:jc w:val="both"/>
        <w:rPr>
          <w:rFonts w:ascii="Palatino Linotype" w:hAnsi="Palatino Linotype" w:cs="Times New Roman"/>
          <w:sz w:val="24"/>
          <w:szCs w:val="24"/>
        </w:rPr>
      </w:pPr>
    </w:p>
    <w:p w14:paraId="64E8018B" w14:textId="353B6FC3" w:rsidR="00E86D47" w:rsidRPr="00397416"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40</w:t>
      </w:r>
      <w:r w:rsidRPr="00397416">
        <w:rPr>
          <w:rFonts w:ascii="Palatino Linotype" w:hAnsi="Palatino Linotype" w:cs="Times New Roman"/>
          <w:b/>
          <w:sz w:val="24"/>
          <w:szCs w:val="24"/>
        </w:rPr>
        <w:t>.-</w:t>
      </w:r>
      <w:r w:rsidRPr="00397416">
        <w:rPr>
          <w:rFonts w:ascii="Palatino Linotype" w:hAnsi="Palatino Linotype" w:cs="Times New Roman"/>
          <w:sz w:val="24"/>
          <w:szCs w:val="24"/>
        </w:rPr>
        <w:t xml:space="preserve"> Vencido el plazo fijado para la producción de la prueba</w:t>
      </w:r>
      <w:r>
        <w:rPr>
          <w:rFonts w:ascii="Palatino Linotype" w:hAnsi="Palatino Linotype" w:cs="Times New Roman"/>
          <w:sz w:val="24"/>
          <w:szCs w:val="24"/>
        </w:rPr>
        <w:t>,</w:t>
      </w:r>
      <w:r w:rsidRPr="00397416">
        <w:rPr>
          <w:rFonts w:ascii="Palatino Linotype" w:hAnsi="Palatino Linotype" w:cs="Times New Roman"/>
          <w:sz w:val="24"/>
          <w:szCs w:val="24"/>
        </w:rPr>
        <w:t xml:space="preserve"> o las prórrogas acordadas o resueltas por el Tribunal, la parte que no hubiera producido la prueba ofrecida perderá el derecho a hacerlo.</w:t>
      </w:r>
    </w:p>
    <w:p w14:paraId="339030CD" w14:textId="77777777" w:rsidR="00E86D47" w:rsidRPr="00397416" w:rsidRDefault="00E86D47" w:rsidP="00E86D47">
      <w:pPr>
        <w:spacing w:after="0" w:line="360" w:lineRule="auto"/>
        <w:contextualSpacing/>
        <w:jc w:val="both"/>
        <w:rPr>
          <w:rFonts w:ascii="Palatino Linotype" w:hAnsi="Palatino Linotype" w:cs="Times New Roman"/>
          <w:sz w:val="24"/>
          <w:szCs w:val="24"/>
        </w:rPr>
      </w:pPr>
    </w:p>
    <w:p w14:paraId="3DACF340" w14:textId="77777777" w:rsidR="00E86D47" w:rsidRPr="00397416" w:rsidRDefault="00E86D47" w:rsidP="00E86D47">
      <w:pPr>
        <w:spacing w:after="0" w:line="360" w:lineRule="auto"/>
        <w:contextualSpacing/>
        <w:jc w:val="both"/>
        <w:rPr>
          <w:rFonts w:ascii="Palatino Linotype" w:hAnsi="Palatino Linotype" w:cs="Times New Roman"/>
          <w:sz w:val="24"/>
          <w:szCs w:val="24"/>
        </w:rPr>
      </w:pPr>
      <w:r w:rsidRPr="00397416">
        <w:rPr>
          <w:rFonts w:ascii="Palatino Linotype" w:hAnsi="Palatino Linotype" w:cs="Times New Roman"/>
          <w:b/>
          <w:sz w:val="24"/>
          <w:szCs w:val="24"/>
        </w:rPr>
        <w:t xml:space="preserve">ALEGATO </w:t>
      </w:r>
    </w:p>
    <w:p w14:paraId="2EFCC2BB" w14:textId="1661FEE0" w:rsidR="00E86D47" w:rsidRPr="00397416" w:rsidRDefault="00E86D47" w:rsidP="00E86D47">
      <w:pPr>
        <w:spacing w:after="0" w:line="360" w:lineRule="auto"/>
        <w:contextualSpacing/>
        <w:jc w:val="both"/>
        <w:rPr>
          <w:rFonts w:ascii="Palatino Linotype" w:hAnsi="Palatino Linotype" w:cs="Times New Roman"/>
          <w:sz w:val="24"/>
          <w:szCs w:val="24"/>
        </w:rPr>
      </w:pPr>
      <w:r>
        <w:rPr>
          <w:rFonts w:ascii="Palatino Linotype" w:hAnsi="Palatino Linotype" w:cs="Times New Roman"/>
          <w:b/>
          <w:sz w:val="24"/>
          <w:szCs w:val="24"/>
        </w:rPr>
        <w:t>Art. 41</w:t>
      </w:r>
      <w:r w:rsidRPr="00397416">
        <w:rPr>
          <w:rFonts w:ascii="Palatino Linotype" w:hAnsi="Palatino Linotype" w:cs="Times New Roman"/>
          <w:b/>
          <w:sz w:val="24"/>
          <w:szCs w:val="24"/>
        </w:rPr>
        <w:t>.</w:t>
      </w:r>
      <w:r w:rsidR="006548A8" w:rsidRPr="00397416">
        <w:rPr>
          <w:rFonts w:ascii="Palatino Linotype" w:hAnsi="Palatino Linotype" w:cs="Times New Roman"/>
          <w:b/>
          <w:sz w:val="24"/>
          <w:szCs w:val="24"/>
        </w:rPr>
        <w:t>-</w:t>
      </w:r>
      <w:r w:rsidR="006548A8" w:rsidRPr="00397416">
        <w:rPr>
          <w:rFonts w:ascii="Palatino Linotype" w:hAnsi="Palatino Linotype" w:cs="Times New Roman"/>
          <w:sz w:val="24"/>
          <w:szCs w:val="24"/>
        </w:rPr>
        <w:t xml:space="preserve"> Concluida</w:t>
      </w:r>
      <w:r w:rsidRPr="00397416">
        <w:rPr>
          <w:rFonts w:ascii="Palatino Linotype" w:hAnsi="Palatino Linotype" w:cs="Times New Roman"/>
          <w:sz w:val="24"/>
          <w:szCs w:val="24"/>
        </w:rPr>
        <w:t xml:space="preserve"> la etapa probatoria del proceso, se fijará fecha para la audiencia de alegatos. En tal audiencia, las partes</w:t>
      </w:r>
      <w:r>
        <w:rPr>
          <w:rFonts w:ascii="Palatino Linotype" w:hAnsi="Palatino Linotype" w:cs="Times New Roman"/>
          <w:sz w:val="24"/>
          <w:szCs w:val="24"/>
        </w:rPr>
        <w:t xml:space="preserve"> expondrán</w:t>
      </w:r>
      <w:r w:rsidRPr="00397416">
        <w:rPr>
          <w:rFonts w:ascii="Palatino Linotype" w:hAnsi="Palatino Linotype" w:cs="Times New Roman"/>
          <w:sz w:val="24"/>
          <w:szCs w:val="24"/>
        </w:rPr>
        <w:t xml:space="preserve"> sus alegatos oralmente o podrán optar por hacerlo por escrito.</w:t>
      </w:r>
    </w:p>
    <w:p w14:paraId="31C749AA" w14:textId="77777777" w:rsidR="00E86D47" w:rsidRPr="00464D4C" w:rsidRDefault="00E86D47" w:rsidP="00E86D47">
      <w:pPr>
        <w:spacing w:after="0" w:line="360" w:lineRule="auto"/>
        <w:contextualSpacing/>
        <w:jc w:val="both"/>
        <w:rPr>
          <w:rFonts w:ascii="Times New Roman" w:hAnsi="Times New Roman" w:cs="Times New Roman"/>
          <w:sz w:val="28"/>
          <w:szCs w:val="28"/>
        </w:rPr>
      </w:pPr>
    </w:p>
    <w:p w14:paraId="0B29E2A9" w14:textId="6455C749" w:rsidR="00344C27" w:rsidRPr="00E86D47" w:rsidRDefault="00E86D47" w:rsidP="00E86D47">
      <w:pPr>
        <w:spacing w:after="0" w:line="360" w:lineRule="auto"/>
        <w:contextualSpacing/>
        <w:jc w:val="center"/>
        <w:rPr>
          <w:rFonts w:ascii="Palatino Linotype" w:hAnsi="Palatino Linotype" w:cs="Times New Roman"/>
          <w:b/>
          <w:sz w:val="24"/>
          <w:szCs w:val="24"/>
        </w:rPr>
      </w:pPr>
      <w:r w:rsidRPr="00E86D47">
        <w:rPr>
          <w:rFonts w:ascii="Palatino Linotype" w:hAnsi="Palatino Linotype" w:cs="Times New Roman"/>
          <w:b/>
          <w:sz w:val="24"/>
          <w:szCs w:val="24"/>
          <w:u w:val="single"/>
        </w:rPr>
        <w:t>CAPITULO VI</w:t>
      </w:r>
      <w:r w:rsidRPr="00E86D47">
        <w:rPr>
          <w:rFonts w:ascii="Palatino Linotype" w:hAnsi="Palatino Linotype" w:cs="Times New Roman"/>
          <w:b/>
          <w:sz w:val="24"/>
          <w:szCs w:val="24"/>
        </w:rPr>
        <w:t xml:space="preserve"> – </w:t>
      </w:r>
      <w:r w:rsidRPr="00E86D47">
        <w:rPr>
          <w:rFonts w:ascii="Palatino Linotype" w:hAnsi="Palatino Linotype" w:cs="Times New Roman"/>
          <w:b/>
          <w:sz w:val="24"/>
          <w:szCs w:val="24"/>
          <w:u w:val="single"/>
        </w:rPr>
        <w:t xml:space="preserve">ETAPA </w:t>
      </w:r>
      <w:r w:rsidR="001A2953">
        <w:rPr>
          <w:rFonts w:ascii="Palatino Linotype" w:hAnsi="Palatino Linotype" w:cs="Times New Roman"/>
          <w:b/>
          <w:sz w:val="24"/>
          <w:szCs w:val="24"/>
          <w:u w:val="single"/>
        </w:rPr>
        <w:t>DE JUZGAMIENTO</w:t>
      </w:r>
    </w:p>
    <w:p w14:paraId="3CCD8D5E" w14:textId="77777777" w:rsidR="00344C27" w:rsidRDefault="00344C27" w:rsidP="00BB34F0">
      <w:pPr>
        <w:spacing w:after="0" w:line="360" w:lineRule="auto"/>
        <w:contextualSpacing/>
        <w:jc w:val="both"/>
        <w:rPr>
          <w:rFonts w:ascii="Palatino Linotype" w:hAnsi="Palatino Linotype" w:cs="Times New Roman"/>
          <w:b/>
          <w:sz w:val="24"/>
          <w:szCs w:val="24"/>
        </w:rPr>
      </w:pPr>
    </w:p>
    <w:p w14:paraId="68FDDC40" w14:textId="77777777" w:rsidR="00397416" w:rsidRPr="00397416" w:rsidRDefault="00397416" w:rsidP="00397416">
      <w:pPr>
        <w:spacing w:after="0" w:line="360" w:lineRule="auto"/>
        <w:contextualSpacing/>
        <w:jc w:val="both"/>
        <w:rPr>
          <w:rFonts w:ascii="Palatino Linotype" w:eastAsia="Times New Roman" w:hAnsi="Palatino Linotype" w:cs="Times New Roman"/>
          <w:b/>
          <w:position w:val="1"/>
          <w:sz w:val="24"/>
          <w:szCs w:val="24"/>
        </w:rPr>
      </w:pPr>
      <w:r w:rsidRPr="00397416">
        <w:rPr>
          <w:rFonts w:ascii="Palatino Linotype" w:eastAsia="Times New Roman" w:hAnsi="Palatino Linotype" w:cs="Times New Roman"/>
          <w:b/>
          <w:position w:val="1"/>
          <w:sz w:val="24"/>
          <w:szCs w:val="24"/>
        </w:rPr>
        <w:t>LAUDO</w:t>
      </w:r>
    </w:p>
    <w:p w14:paraId="14DA92C5" w14:textId="6478A741" w:rsidR="00EA75DA" w:rsidRPr="00397416" w:rsidRDefault="003056B2" w:rsidP="00397416">
      <w:pPr>
        <w:spacing w:after="0" w:line="360" w:lineRule="auto"/>
        <w:contextualSpacing/>
        <w:jc w:val="both"/>
        <w:rPr>
          <w:rFonts w:ascii="Palatino Linotype" w:eastAsia="Times New Roman" w:hAnsi="Palatino Linotype" w:cs="Times New Roman"/>
          <w:b/>
          <w:position w:val="1"/>
          <w:sz w:val="24"/>
          <w:szCs w:val="24"/>
        </w:rPr>
      </w:pPr>
      <w:r w:rsidRPr="00397416">
        <w:rPr>
          <w:rFonts w:ascii="Palatino Linotype" w:eastAsia="Times New Roman" w:hAnsi="Palatino Linotype" w:cs="Times New Roman"/>
          <w:b/>
          <w:sz w:val="24"/>
          <w:szCs w:val="24"/>
        </w:rPr>
        <w:t>Art.</w:t>
      </w:r>
      <w:r w:rsidRPr="00397416">
        <w:rPr>
          <w:rFonts w:ascii="Palatino Linotype" w:eastAsia="Times New Roman" w:hAnsi="Palatino Linotype" w:cs="Times New Roman"/>
          <w:b/>
          <w:spacing w:val="43"/>
          <w:sz w:val="24"/>
          <w:szCs w:val="24"/>
        </w:rPr>
        <w:t xml:space="preserve"> </w:t>
      </w:r>
      <w:r w:rsidR="004B5638">
        <w:rPr>
          <w:rFonts w:ascii="Palatino Linotype" w:eastAsia="Times New Roman" w:hAnsi="Palatino Linotype" w:cs="Times New Roman"/>
          <w:b/>
          <w:sz w:val="24"/>
          <w:szCs w:val="24"/>
        </w:rPr>
        <w:t>4</w:t>
      </w:r>
      <w:r w:rsidR="00E86D47">
        <w:rPr>
          <w:rFonts w:ascii="Palatino Linotype" w:eastAsia="Times New Roman" w:hAnsi="Palatino Linotype" w:cs="Times New Roman"/>
          <w:b/>
          <w:sz w:val="24"/>
          <w:szCs w:val="24"/>
        </w:rPr>
        <w:t>2</w:t>
      </w:r>
      <w:r w:rsidRPr="00397416">
        <w:rPr>
          <w:rFonts w:ascii="Palatino Linotype" w:eastAsia="Times New Roman" w:hAnsi="Palatino Linotype" w:cs="Times New Roman"/>
          <w:b/>
          <w:sz w:val="24"/>
          <w:szCs w:val="24"/>
        </w:rPr>
        <w:t>.-</w:t>
      </w:r>
      <w:r w:rsidRPr="00397416">
        <w:rPr>
          <w:rFonts w:ascii="Palatino Linotype" w:eastAsia="Times New Roman" w:hAnsi="Palatino Linotype" w:cs="Times New Roman"/>
          <w:spacing w:val="3"/>
          <w:sz w:val="24"/>
          <w:szCs w:val="24"/>
        </w:rPr>
        <w:t xml:space="preserve"> El tribunal decidirá</w:t>
      </w:r>
      <w:r w:rsidR="00D13457">
        <w:rPr>
          <w:rFonts w:ascii="Palatino Linotype" w:eastAsia="Times New Roman" w:hAnsi="Palatino Linotype" w:cs="Times New Roman"/>
          <w:spacing w:val="3"/>
          <w:sz w:val="24"/>
          <w:szCs w:val="24"/>
        </w:rPr>
        <w:t xml:space="preserve"> la cuestión que le es sometida</w:t>
      </w:r>
      <w:r w:rsidRPr="00397416">
        <w:rPr>
          <w:rFonts w:ascii="Palatino Linotype" w:eastAsia="Times New Roman" w:hAnsi="Palatino Linotype" w:cs="Times New Roman"/>
          <w:spacing w:val="3"/>
          <w:sz w:val="24"/>
          <w:szCs w:val="24"/>
        </w:rPr>
        <w:t xml:space="preserve"> en un laudo</w:t>
      </w:r>
      <w:r w:rsidR="00D13457">
        <w:rPr>
          <w:rFonts w:ascii="Palatino Linotype" w:eastAsia="Times New Roman" w:hAnsi="Palatino Linotype" w:cs="Times New Roman"/>
          <w:spacing w:val="3"/>
          <w:sz w:val="24"/>
          <w:szCs w:val="24"/>
        </w:rPr>
        <w:t>,</w:t>
      </w:r>
      <w:r w:rsidRPr="00397416">
        <w:rPr>
          <w:rFonts w:ascii="Palatino Linotype" w:eastAsia="Times New Roman" w:hAnsi="Palatino Linotype" w:cs="Times New Roman"/>
          <w:spacing w:val="3"/>
          <w:sz w:val="24"/>
          <w:szCs w:val="24"/>
        </w:rPr>
        <w:t xml:space="preserve"> o bien a través de los laudos </w:t>
      </w:r>
      <w:r w:rsidR="00DB5271" w:rsidRPr="00397416">
        <w:rPr>
          <w:rFonts w:ascii="Palatino Linotype" w:eastAsia="Times New Roman" w:hAnsi="Palatino Linotype" w:cs="Times New Roman"/>
          <w:spacing w:val="3"/>
          <w:sz w:val="24"/>
          <w:szCs w:val="24"/>
        </w:rPr>
        <w:t>parciales</w:t>
      </w:r>
      <w:r w:rsidR="00D13457">
        <w:rPr>
          <w:rFonts w:ascii="Palatino Linotype" w:eastAsia="Times New Roman" w:hAnsi="Palatino Linotype" w:cs="Times New Roman"/>
          <w:spacing w:val="3"/>
          <w:sz w:val="24"/>
          <w:szCs w:val="24"/>
        </w:rPr>
        <w:t>,</w:t>
      </w:r>
      <w:r w:rsidRPr="00397416">
        <w:rPr>
          <w:rFonts w:ascii="Palatino Linotype" w:eastAsia="Times New Roman" w:hAnsi="Palatino Linotype" w:cs="Times New Roman"/>
          <w:spacing w:val="3"/>
          <w:sz w:val="24"/>
          <w:szCs w:val="24"/>
        </w:rPr>
        <w:t xml:space="preserve"> podrá expedirse en ese sentido </w:t>
      </w:r>
      <w:r w:rsidR="0086219A" w:rsidRPr="00397416">
        <w:rPr>
          <w:rFonts w:ascii="Palatino Linotype" w:eastAsia="Times New Roman" w:hAnsi="Palatino Linotype" w:cs="Times New Roman"/>
          <w:spacing w:val="3"/>
          <w:sz w:val="24"/>
          <w:szCs w:val="24"/>
        </w:rPr>
        <w:t xml:space="preserve">en los siguientes </w:t>
      </w:r>
      <w:r w:rsidR="000F7F78" w:rsidRPr="00397416">
        <w:rPr>
          <w:rFonts w:ascii="Palatino Linotype" w:eastAsia="Times New Roman" w:hAnsi="Palatino Linotype" w:cs="Times New Roman"/>
          <w:spacing w:val="3"/>
          <w:sz w:val="24"/>
          <w:szCs w:val="24"/>
        </w:rPr>
        <w:t>supuestos:</w:t>
      </w:r>
    </w:p>
    <w:p w14:paraId="203D540E" w14:textId="77777777" w:rsidR="0086219A" w:rsidRPr="00397416" w:rsidRDefault="0086219A" w:rsidP="008E3365">
      <w:pPr>
        <w:pStyle w:val="Pargrafdellista"/>
        <w:numPr>
          <w:ilvl w:val="0"/>
          <w:numId w:val="5"/>
        </w:numPr>
        <w:spacing w:after="0" w:line="360" w:lineRule="auto"/>
        <w:ind w:right="80"/>
        <w:jc w:val="both"/>
        <w:rPr>
          <w:rFonts w:ascii="Palatino Linotype" w:hAnsi="Palatino Linotype" w:cs="Times New Roman"/>
          <w:sz w:val="24"/>
          <w:szCs w:val="24"/>
        </w:rPr>
      </w:pPr>
      <w:r w:rsidRPr="00397416">
        <w:rPr>
          <w:rFonts w:ascii="Palatino Linotype" w:hAnsi="Palatino Linotype" w:cs="Times New Roman"/>
          <w:sz w:val="24"/>
          <w:szCs w:val="24"/>
        </w:rPr>
        <w:t>En caso de solicitarlo expresamente las partes.</w:t>
      </w:r>
    </w:p>
    <w:p w14:paraId="6BCE514F" w14:textId="61585998" w:rsidR="0086219A" w:rsidRPr="00397416" w:rsidRDefault="0086219A" w:rsidP="008E3365">
      <w:pPr>
        <w:pStyle w:val="Pargrafdellista"/>
        <w:numPr>
          <w:ilvl w:val="0"/>
          <w:numId w:val="5"/>
        </w:numPr>
        <w:spacing w:after="0" w:line="360" w:lineRule="auto"/>
        <w:ind w:right="80"/>
        <w:jc w:val="both"/>
        <w:rPr>
          <w:rFonts w:ascii="Palatino Linotype" w:hAnsi="Palatino Linotype" w:cs="Times New Roman"/>
          <w:sz w:val="24"/>
          <w:szCs w:val="24"/>
        </w:rPr>
      </w:pPr>
      <w:r w:rsidRPr="00397416">
        <w:rPr>
          <w:rFonts w:ascii="Palatino Linotype" w:hAnsi="Palatino Linotype" w:cs="Times New Roman"/>
          <w:sz w:val="24"/>
          <w:szCs w:val="24"/>
        </w:rPr>
        <w:t xml:space="preserve">En caso de decidirlo de oficio el tribunal cuando </w:t>
      </w:r>
      <w:r w:rsidR="00D13457">
        <w:rPr>
          <w:rFonts w:ascii="Palatino Linotype" w:hAnsi="Palatino Linotype" w:cs="Times New Roman"/>
          <w:sz w:val="24"/>
          <w:szCs w:val="24"/>
        </w:rPr>
        <w:t xml:space="preserve">considere reunidos los extremos </w:t>
      </w:r>
      <w:r w:rsidRPr="00397416">
        <w:rPr>
          <w:rFonts w:ascii="Palatino Linotype" w:hAnsi="Palatino Linotype" w:cs="Times New Roman"/>
          <w:sz w:val="24"/>
          <w:szCs w:val="24"/>
        </w:rPr>
        <w:t>necesarios para depurar el proceso</w:t>
      </w:r>
      <w:r w:rsidR="00D13457">
        <w:rPr>
          <w:rFonts w:ascii="Palatino Linotype" w:hAnsi="Palatino Linotype" w:cs="Times New Roman"/>
          <w:sz w:val="24"/>
          <w:szCs w:val="24"/>
        </w:rPr>
        <w:t>,</w:t>
      </w:r>
      <w:r w:rsidRPr="00397416">
        <w:rPr>
          <w:rFonts w:ascii="Palatino Linotype" w:hAnsi="Palatino Linotype" w:cs="Times New Roman"/>
          <w:sz w:val="24"/>
          <w:szCs w:val="24"/>
        </w:rPr>
        <w:t xml:space="preserve"> resolviendo aquellas pretensiones que resulten acumulativas y </w:t>
      </w:r>
      <w:r w:rsidR="00D13457">
        <w:rPr>
          <w:rFonts w:ascii="Palatino Linotype" w:hAnsi="Palatino Linotype" w:cs="Times New Roman"/>
          <w:sz w:val="24"/>
          <w:szCs w:val="24"/>
        </w:rPr>
        <w:t xml:space="preserve">justifiquen una decisión </w:t>
      </w:r>
      <w:r w:rsidRPr="00397416">
        <w:rPr>
          <w:rFonts w:ascii="Palatino Linotype" w:hAnsi="Palatino Linotype" w:cs="Times New Roman"/>
          <w:sz w:val="24"/>
          <w:szCs w:val="24"/>
        </w:rPr>
        <w:t>parcial</w:t>
      </w:r>
      <w:r w:rsidR="00D13457">
        <w:rPr>
          <w:rFonts w:ascii="Palatino Linotype" w:hAnsi="Palatino Linotype" w:cs="Times New Roman"/>
          <w:sz w:val="24"/>
          <w:szCs w:val="24"/>
        </w:rPr>
        <w:t xml:space="preserve"> y previa</w:t>
      </w:r>
      <w:r w:rsidRPr="00397416">
        <w:rPr>
          <w:rFonts w:ascii="Palatino Linotype" w:hAnsi="Palatino Linotype" w:cs="Times New Roman"/>
          <w:sz w:val="24"/>
          <w:szCs w:val="24"/>
        </w:rPr>
        <w:t>.</w:t>
      </w:r>
    </w:p>
    <w:p w14:paraId="651234B0" w14:textId="15720D23" w:rsidR="0086219A" w:rsidRPr="00397416" w:rsidRDefault="0086219A" w:rsidP="008E3365">
      <w:pPr>
        <w:pStyle w:val="Pargrafdellista"/>
        <w:numPr>
          <w:ilvl w:val="0"/>
          <w:numId w:val="5"/>
        </w:numPr>
        <w:spacing w:after="0" w:line="360" w:lineRule="auto"/>
        <w:ind w:right="80"/>
        <w:jc w:val="both"/>
        <w:rPr>
          <w:rFonts w:ascii="Palatino Linotype" w:hAnsi="Palatino Linotype" w:cs="Times New Roman"/>
          <w:sz w:val="24"/>
          <w:szCs w:val="24"/>
        </w:rPr>
      </w:pPr>
      <w:r w:rsidRPr="00397416">
        <w:rPr>
          <w:rFonts w:ascii="Palatino Linotype" w:hAnsi="Palatino Linotype" w:cs="Times New Roman"/>
          <w:sz w:val="24"/>
          <w:szCs w:val="24"/>
        </w:rPr>
        <w:t>De oficio o a petición de parte</w:t>
      </w:r>
      <w:r w:rsidR="00D13457">
        <w:rPr>
          <w:rFonts w:ascii="Palatino Linotype" w:hAnsi="Palatino Linotype" w:cs="Times New Roman"/>
          <w:sz w:val="24"/>
          <w:szCs w:val="24"/>
        </w:rPr>
        <w:t>,</w:t>
      </w:r>
      <w:r w:rsidRPr="00397416">
        <w:rPr>
          <w:rFonts w:ascii="Palatino Linotype" w:hAnsi="Palatino Linotype" w:cs="Times New Roman"/>
          <w:sz w:val="24"/>
          <w:szCs w:val="24"/>
        </w:rPr>
        <w:t xml:space="preserve"> en caso de haberse adoptado una medida cuyos efectos importen una tutela anticipada que haya sido consentida por la parte afectada, to</w:t>
      </w:r>
      <w:r w:rsidR="00480185" w:rsidRPr="00397416">
        <w:rPr>
          <w:rFonts w:ascii="Palatino Linotype" w:hAnsi="Palatino Linotype" w:cs="Times New Roman"/>
          <w:sz w:val="24"/>
          <w:szCs w:val="24"/>
        </w:rPr>
        <w:t>rn</w:t>
      </w:r>
      <w:r w:rsidRPr="00397416">
        <w:rPr>
          <w:rFonts w:ascii="Palatino Linotype" w:hAnsi="Palatino Linotype" w:cs="Times New Roman"/>
          <w:sz w:val="24"/>
          <w:szCs w:val="24"/>
        </w:rPr>
        <w:t>ando innecesario el desarrollo del proceso sea parcial o t</w:t>
      </w:r>
      <w:r w:rsidR="00480185" w:rsidRPr="00397416">
        <w:rPr>
          <w:rFonts w:ascii="Palatino Linotype" w:hAnsi="Palatino Linotype" w:cs="Times New Roman"/>
          <w:sz w:val="24"/>
          <w:szCs w:val="24"/>
        </w:rPr>
        <w:t>ot</w:t>
      </w:r>
      <w:r w:rsidRPr="00397416">
        <w:rPr>
          <w:rFonts w:ascii="Palatino Linotype" w:hAnsi="Palatino Linotype" w:cs="Times New Roman"/>
          <w:sz w:val="24"/>
          <w:szCs w:val="24"/>
        </w:rPr>
        <w:t>almente.</w:t>
      </w:r>
    </w:p>
    <w:p w14:paraId="067C40D9" w14:textId="77777777" w:rsidR="001D7D54" w:rsidRPr="00397416" w:rsidRDefault="001D7D54" w:rsidP="001D7D54">
      <w:pPr>
        <w:pStyle w:val="Pargrafdellista"/>
        <w:spacing w:after="0" w:line="360" w:lineRule="auto"/>
        <w:ind w:left="1069" w:right="80"/>
        <w:jc w:val="both"/>
        <w:rPr>
          <w:rFonts w:ascii="Palatino Linotype" w:hAnsi="Palatino Linotype" w:cs="Times New Roman"/>
          <w:sz w:val="24"/>
          <w:szCs w:val="24"/>
        </w:rPr>
      </w:pPr>
    </w:p>
    <w:p w14:paraId="67D07070" w14:textId="72BECA8F" w:rsidR="0086219A" w:rsidRPr="00397416" w:rsidRDefault="0086219A" w:rsidP="008E3365">
      <w:pPr>
        <w:spacing w:after="0" w:line="360" w:lineRule="auto"/>
        <w:ind w:right="80"/>
        <w:contextualSpacing/>
        <w:jc w:val="both"/>
        <w:rPr>
          <w:rFonts w:ascii="Palatino Linotype" w:eastAsia="Times New Roman" w:hAnsi="Palatino Linotype" w:cs="Times New Roman"/>
          <w:sz w:val="24"/>
          <w:szCs w:val="24"/>
        </w:rPr>
      </w:pPr>
      <w:r w:rsidRPr="00397416">
        <w:rPr>
          <w:rFonts w:ascii="Palatino Linotype" w:eastAsia="Times New Roman" w:hAnsi="Palatino Linotype" w:cs="Times New Roman"/>
          <w:b/>
          <w:sz w:val="24"/>
          <w:szCs w:val="24"/>
        </w:rPr>
        <w:t>Art.</w:t>
      </w:r>
      <w:r w:rsidRPr="00397416">
        <w:rPr>
          <w:rFonts w:ascii="Palatino Linotype" w:eastAsia="Times New Roman" w:hAnsi="Palatino Linotype" w:cs="Times New Roman"/>
          <w:b/>
          <w:spacing w:val="43"/>
          <w:sz w:val="24"/>
          <w:szCs w:val="24"/>
        </w:rPr>
        <w:t xml:space="preserve"> </w:t>
      </w:r>
      <w:r w:rsidR="004B5638">
        <w:rPr>
          <w:rFonts w:ascii="Palatino Linotype" w:eastAsia="Times New Roman" w:hAnsi="Palatino Linotype" w:cs="Times New Roman"/>
          <w:b/>
          <w:sz w:val="24"/>
          <w:szCs w:val="24"/>
        </w:rPr>
        <w:t>4</w:t>
      </w:r>
      <w:r w:rsidR="00E86D47">
        <w:rPr>
          <w:rFonts w:ascii="Palatino Linotype" w:eastAsia="Times New Roman" w:hAnsi="Palatino Linotype" w:cs="Times New Roman"/>
          <w:b/>
          <w:sz w:val="24"/>
          <w:szCs w:val="24"/>
        </w:rPr>
        <w:t>3</w:t>
      </w:r>
      <w:r w:rsidRPr="00397416">
        <w:rPr>
          <w:rFonts w:ascii="Palatino Linotype" w:eastAsia="Times New Roman" w:hAnsi="Palatino Linotype" w:cs="Times New Roman"/>
          <w:b/>
          <w:sz w:val="24"/>
          <w:szCs w:val="24"/>
        </w:rPr>
        <w:t xml:space="preserve">.- </w:t>
      </w:r>
      <w:r w:rsidRPr="00397416">
        <w:rPr>
          <w:rFonts w:ascii="Palatino Linotype" w:eastAsia="Times New Roman" w:hAnsi="Palatino Linotype" w:cs="Times New Roman"/>
          <w:sz w:val="24"/>
          <w:szCs w:val="24"/>
        </w:rPr>
        <w:t>El tribunal dictar</w:t>
      </w:r>
      <w:r w:rsidR="00480185" w:rsidRPr="00397416">
        <w:rPr>
          <w:rFonts w:ascii="Palatino Linotype" w:eastAsia="Times New Roman" w:hAnsi="Palatino Linotype" w:cs="Times New Roman"/>
          <w:sz w:val="24"/>
          <w:szCs w:val="24"/>
        </w:rPr>
        <w:t>á</w:t>
      </w:r>
      <w:r w:rsidRPr="00397416">
        <w:rPr>
          <w:rFonts w:ascii="Palatino Linotype" w:eastAsia="Times New Roman" w:hAnsi="Palatino Linotype" w:cs="Times New Roman"/>
          <w:sz w:val="24"/>
          <w:szCs w:val="24"/>
        </w:rPr>
        <w:t xml:space="preserve"> el laudo en forma escrita y fundamentada por el voto de la mayoría, cuando est</w:t>
      </w:r>
      <w:r w:rsidR="005158A4">
        <w:rPr>
          <w:rFonts w:ascii="Palatino Linotype" w:eastAsia="Times New Roman" w:hAnsi="Palatino Linotype" w:cs="Times New Roman"/>
          <w:sz w:val="24"/>
          <w:szCs w:val="24"/>
        </w:rPr>
        <w:t>é</w:t>
      </w:r>
      <w:r w:rsidRPr="00397416">
        <w:rPr>
          <w:rFonts w:ascii="Palatino Linotype" w:eastAsia="Times New Roman" w:hAnsi="Palatino Linotype" w:cs="Times New Roman"/>
          <w:sz w:val="24"/>
          <w:szCs w:val="24"/>
        </w:rPr>
        <w:t xml:space="preserve"> compuesto por </w:t>
      </w:r>
      <w:r w:rsidR="00480185" w:rsidRPr="00397416">
        <w:rPr>
          <w:rFonts w:ascii="Palatino Linotype" w:eastAsia="Times New Roman" w:hAnsi="Palatino Linotype" w:cs="Times New Roman"/>
          <w:sz w:val="24"/>
          <w:szCs w:val="24"/>
        </w:rPr>
        <w:t>más</w:t>
      </w:r>
      <w:r w:rsidRPr="00397416">
        <w:rPr>
          <w:rFonts w:ascii="Palatino Linotype" w:eastAsia="Times New Roman" w:hAnsi="Palatino Linotype" w:cs="Times New Roman"/>
          <w:sz w:val="24"/>
          <w:szCs w:val="24"/>
        </w:rPr>
        <w:t xml:space="preserve"> de un </w:t>
      </w:r>
      <w:r w:rsidR="00480185" w:rsidRPr="00397416">
        <w:rPr>
          <w:rFonts w:ascii="Palatino Linotype" w:eastAsia="Times New Roman" w:hAnsi="Palatino Linotype" w:cs="Times New Roman"/>
          <w:sz w:val="24"/>
          <w:szCs w:val="24"/>
        </w:rPr>
        <w:t>árbitro</w:t>
      </w:r>
      <w:r w:rsidRPr="00397416">
        <w:rPr>
          <w:rFonts w:ascii="Palatino Linotype" w:eastAsia="Times New Roman" w:hAnsi="Palatino Linotype" w:cs="Times New Roman"/>
          <w:sz w:val="24"/>
          <w:szCs w:val="24"/>
        </w:rPr>
        <w:t>. Si no hubiera mayoría, el voto del presidente del tribunal será doble. Los árbitros dis</w:t>
      </w:r>
      <w:r w:rsidR="003056CE" w:rsidRPr="00397416">
        <w:rPr>
          <w:rFonts w:ascii="Palatino Linotype" w:eastAsia="Times New Roman" w:hAnsi="Palatino Linotype" w:cs="Times New Roman"/>
          <w:sz w:val="24"/>
          <w:szCs w:val="24"/>
        </w:rPr>
        <w:t>identes emitirán sus votos separadamente en la misma fecha de dictado del laudo.</w:t>
      </w:r>
    </w:p>
    <w:p w14:paraId="42766DF3" w14:textId="77777777" w:rsidR="001D7D54" w:rsidRPr="00464D4C" w:rsidRDefault="001D7D54" w:rsidP="008E3365">
      <w:pPr>
        <w:spacing w:after="0" w:line="360" w:lineRule="auto"/>
        <w:ind w:right="80"/>
        <w:contextualSpacing/>
        <w:jc w:val="both"/>
        <w:rPr>
          <w:rFonts w:ascii="Times New Roman" w:eastAsia="Times New Roman" w:hAnsi="Times New Roman" w:cs="Times New Roman"/>
          <w:sz w:val="28"/>
          <w:szCs w:val="28"/>
        </w:rPr>
      </w:pPr>
    </w:p>
    <w:p w14:paraId="5464E761" w14:textId="17102910" w:rsidR="003056CE" w:rsidRDefault="004B5638"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4</w:t>
      </w:r>
      <w:r w:rsidR="00E86D47">
        <w:rPr>
          <w:rFonts w:ascii="Palatino Linotype" w:hAnsi="Palatino Linotype" w:cs="Times New Roman"/>
          <w:b/>
          <w:sz w:val="24"/>
          <w:szCs w:val="24"/>
        </w:rPr>
        <w:t>4</w:t>
      </w:r>
      <w:r w:rsidR="003056CE" w:rsidRPr="004B5638">
        <w:rPr>
          <w:rFonts w:ascii="Palatino Linotype" w:hAnsi="Palatino Linotype" w:cs="Times New Roman"/>
          <w:sz w:val="24"/>
          <w:szCs w:val="24"/>
        </w:rPr>
        <w:t xml:space="preserve">.- El </w:t>
      </w:r>
      <w:r w:rsidR="000F7F78" w:rsidRPr="004B5638">
        <w:rPr>
          <w:rFonts w:ascii="Palatino Linotype" w:hAnsi="Palatino Linotype" w:cs="Times New Roman"/>
          <w:sz w:val="24"/>
          <w:szCs w:val="24"/>
        </w:rPr>
        <w:t>laudo se</w:t>
      </w:r>
      <w:r w:rsidR="003056CE"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dictará en</w:t>
      </w:r>
      <w:r w:rsidR="003056CE" w:rsidRPr="004B5638">
        <w:rPr>
          <w:rFonts w:ascii="Palatino Linotype" w:hAnsi="Palatino Linotype" w:cs="Times New Roman"/>
          <w:sz w:val="24"/>
          <w:szCs w:val="24"/>
        </w:rPr>
        <w:t xml:space="preserve"> el </w:t>
      </w:r>
      <w:r w:rsidR="000F7F78" w:rsidRPr="004B5638">
        <w:rPr>
          <w:rFonts w:ascii="Palatino Linotype" w:hAnsi="Palatino Linotype" w:cs="Times New Roman"/>
          <w:sz w:val="24"/>
          <w:szCs w:val="24"/>
        </w:rPr>
        <w:t xml:space="preserve">plazo </w:t>
      </w:r>
      <w:r w:rsidR="000274FC">
        <w:rPr>
          <w:rFonts w:ascii="Palatino Linotype" w:hAnsi="Palatino Linotype" w:cs="Times New Roman"/>
          <w:sz w:val="24"/>
          <w:szCs w:val="24"/>
        </w:rPr>
        <w:t xml:space="preserve">acordado con el </w:t>
      </w:r>
      <w:r w:rsidR="006548A8">
        <w:rPr>
          <w:rFonts w:ascii="Palatino Linotype" w:hAnsi="Palatino Linotype" w:cs="Times New Roman"/>
          <w:sz w:val="24"/>
          <w:szCs w:val="24"/>
        </w:rPr>
        <w:t>Tribunal o</w:t>
      </w:r>
      <w:r w:rsidR="005158A4">
        <w:rPr>
          <w:rFonts w:ascii="Palatino Linotype" w:hAnsi="Palatino Linotype" w:cs="Times New Roman"/>
          <w:sz w:val="24"/>
          <w:szCs w:val="24"/>
        </w:rPr>
        <w:t xml:space="preserve"> en el </w:t>
      </w:r>
      <w:r w:rsidR="000F7F78" w:rsidRPr="004B5638">
        <w:rPr>
          <w:rFonts w:ascii="Palatino Linotype" w:hAnsi="Palatino Linotype" w:cs="Times New Roman"/>
          <w:sz w:val="24"/>
          <w:szCs w:val="24"/>
        </w:rPr>
        <w:t>estipulado</w:t>
      </w:r>
      <w:r w:rsidR="0069260A" w:rsidRPr="004B5638">
        <w:rPr>
          <w:rFonts w:ascii="Palatino Linotype" w:hAnsi="Palatino Linotype" w:cs="Times New Roman"/>
          <w:sz w:val="24"/>
          <w:szCs w:val="24"/>
        </w:rPr>
        <w:t xml:space="preserve"> por las partes. </w:t>
      </w:r>
      <w:r w:rsidR="003056CE" w:rsidRPr="004B5638">
        <w:rPr>
          <w:rFonts w:ascii="Palatino Linotype" w:hAnsi="Palatino Linotype" w:cs="Times New Roman"/>
          <w:sz w:val="24"/>
          <w:szCs w:val="24"/>
        </w:rPr>
        <w:t xml:space="preserve">Si no hubiera un </w:t>
      </w:r>
      <w:r w:rsidR="000F7F78" w:rsidRPr="004B5638">
        <w:rPr>
          <w:rFonts w:ascii="Palatino Linotype" w:hAnsi="Palatino Linotype" w:cs="Times New Roman"/>
          <w:sz w:val="24"/>
          <w:szCs w:val="24"/>
        </w:rPr>
        <w:t>plazo convenido</w:t>
      </w:r>
      <w:r w:rsidR="003056CE" w:rsidRPr="004B5638">
        <w:rPr>
          <w:rFonts w:ascii="Palatino Linotype" w:hAnsi="Palatino Linotype" w:cs="Times New Roman"/>
          <w:sz w:val="24"/>
          <w:szCs w:val="24"/>
        </w:rPr>
        <w:t xml:space="preserve">, el </w:t>
      </w:r>
      <w:r w:rsidR="005158A4">
        <w:rPr>
          <w:rFonts w:ascii="Palatino Linotype" w:hAnsi="Palatino Linotype" w:cs="Times New Roman"/>
          <w:sz w:val="24"/>
          <w:szCs w:val="24"/>
        </w:rPr>
        <w:t>término</w:t>
      </w:r>
      <w:r w:rsidR="005158A4"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para el</w:t>
      </w:r>
      <w:r w:rsidR="003056CE"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dictado del</w:t>
      </w:r>
      <w:r w:rsidR="003056CE"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laudo arbitral será</w:t>
      </w:r>
      <w:r w:rsidR="003056CE" w:rsidRPr="004B5638">
        <w:rPr>
          <w:rFonts w:ascii="Palatino Linotype" w:hAnsi="Palatino Linotype" w:cs="Times New Roman"/>
          <w:sz w:val="24"/>
          <w:szCs w:val="24"/>
        </w:rPr>
        <w:t xml:space="preserve"> </w:t>
      </w:r>
      <w:r w:rsidR="00FC5002">
        <w:rPr>
          <w:rFonts w:ascii="Palatino Linotype" w:hAnsi="Palatino Linotype" w:cs="Times New Roman"/>
          <w:sz w:val="24"/>
          <w:szCs w:val="24"/>
        </w:rPr>
        <w:t>sese</w:t>
      </w:r>
      <w:r w:rsidR="000F7F78" w:rsidRPr="004B5638">
        <w:rPr>
          <w:rFonts w:ascii="Palatino Linotype" w:hAnsi="Palatino Linotype" w:cs="Times New Roman"/>
          <w:sz w:val="24"/>
          <w:szCs w:val="24"/>
        </w:rPr>
        <w:t>nta (</w:t>
      </w:r>
      <w:r w:rsidR="00FC5002">
        <w:rPr>
          <w:rFonts w:ascii="Palatino Linotype" w:hAnsi="Palatino Linotype" w:cs="Times New Roman"/>
          <w:sz w:val="24"/>
          <w:szCs w:val="24"/>
        </w:rPr>
        <w:t>6</w:t>
      </w:r>
      <w:r w:rsidR="003056CE" w:rsidRPr="004B5638">
        <w:rPr>
          <w:rFonts w:ascii="Palatino Linotype" w:hAnsi="Palatino Linotype" w:cs="Times New Roman"/>
          <w:sz w:val="24"/>
          <w:szCs w:val="24"/>
        </w:rPr>
        <w:t>0) días</w:t>
      </w:r>
      <w:r w:rsidR="00397416" w:rsidRPr="004B5638">
        <w:rPr>
          <w:rFonts w:ascii="Palatino Linotype" w:hAnsi="Palatino Linotype" w:cs="Times New Roman"/>
          <w:sz w:val="24"/>
          <w:szCs w:val="24"/>
        </w:rPr>
        <w:t xml:space="preserve"> hábiles</w:t>
      </w:r>
      <w:r w:rsidR="003056CE" w:rsidRPr="004B5638">
        <w:rPr>
          <w:rFonts w:ascii="Palatino Linotype" w:hAnsi="Palatino Linotype" w:cs="Times New Roman"/>
          <w:sz w:val="24"/>
          <w:szCs w:val="24"/>
        </w:rPr>
        <w:t xml:space="preserve"> desde </w:t>
      </w:r>
      <w:r w:rsidR="000274FC">
        <w:rPr>
          <w:rFonts w:ascii="Palatino Linotype" w:hAnsi="Palatino Linotype" w:cs="Times New Roman"/>
          <w:sz w:val="24"/>
          <w:szCs w:val="24"/>
        </w:rPr>
        <w:t>los</w:t>
      </w:r>
      <w:r w:rsidR="003056CE" w:rsidRPr="004B5638">
        <w:rPr>
          <w:rFonts w:ascii="Palatino Linotype" w:hAnsi="Palatino Linotype" w:cs="Times New Roman"/>
          <w:sz w:val="24"/>
          <w:szCs w:val="24"/>
        </w:rPr>
        <w:t xml:space="preserve"> alegatos. Las partes podrán de común acuerdo prorrogar este plazo</w:t>
      </w:r>
      <w:r w:rsidR="005158A4">
        <w:rPr>
          <w:rFonts w:ascii="Palatino Linotype" w:hAnsi="Palatino Linotype" w:cs="Times New Roman"/>
          <w:sz w:val="24"/>
          <w:szCs w:val="24"/>
        </w:rPr>
        <w:t xml:space="preserve"> por una sola vez</w:t>
      </w:r>
      <w:r w:rsidR="003056CE" w:rsidRPr="004B5638">
        <w:rPr>
          <w:rFonts w:ascii="Palatino Linotype" w:hAnsi="Palatino Linotype" w:cs="Times New Roman"/>
          <w:sz w:val="24"/>
          <w:szCs w:val="24"/>
        </w:rPr>
        <w:t>.</w:t>
      </w:r>
    </w:p>
    <w:p w14:paraId="4DE8F26F" w14:textId="64C609D2" w:rsidR="00FC5002" w:rsidRPr="004B5638" w:rsidRDefault="00FC5002" w:rsidP="008E3365">
      <w:pPr>
        <w:spacing w:after="0" w:line="360" w:lineRule="auto"/>
        <w:ind w:right="80"/>
        <w:contextualSpacing/>
        <w:jc w:val="both"/>
        <w:rPr>
          <w:rFonts w:ascii="Palatino Linotype" w:hAnsi="Palatino Linotype" w:cs="Times New Roman"/>
          <w:sz w:val="24"/>
          <w:szCs w:val="24"/>
        </w:rPr>
      </w:pPr>
      <w:r w:rsidRPr="00FC5002">
        <w:rPr>
          <w:rFonts w:ascii="Palatino Linotype" w:hAnsi="Palatino Linotype" w:cs="Times New Roman"/>
          <w:sz w:val="24"/>
          <w:szCs w:val="24"/>
        </w:rPr>
        <w:t>En caso de ser necesario el dictado de laudos parciales, se acordará entre las partes y el Tribunal el plazo conferido al efecto de acuerdo con las circunstancias de cada caso en particular.</w:t>
      </w:r>
    </w:p>
    <w:p w14:paraId="3E0D67DA" w14:textId="77777777" w:rsidR="001D7D54" w:rsidRPr="00464D4C" w:rsidRDefault="001D7D54" w:rsidP="008E3365">
      <w:pPr>
        <w:spacing w:after="0" w:line="360" w:lineRule="auto"/>
        <w:ind w:right="80"/>
        <w:contextualSpacing/>
        <w:jc w:val="both"/>
        <w:rPr>
          <w:rFonts w:ascii="Times New Roman" w:hAnsi="Times New Roman" w:cs="Times New Roman"/>
          <w:sz w:val="28"/>
          <w:szCs w:val="28"/>
        </w:rPr>
      </w:pPr>
    </w:p>
    <w:p w14:paraId="2355FA74" w14:textId="79585930" w:rsidR="003056CE" w:rsidRPr="004B5638" w:rsidRDefault="004B5638" w:rsidP="008E3365">
      <w:pPr>
        <w:spacing w:after="0" w:line="360" w:lineRule="auto"/>
        <w:ind w:right="80"/>
        <w:contextualSpacing/>
        <w:jc w:val="both"/>
        <w:rPr>
          <w:rFonts w:ascii="Palatino Linotype" w:hAnsi="Palatino Linotype" w:cs="Times New Roman"/>
          <w:sz w:val="24"/>
          <w:szCs w:val="24"/>
        </w:rPr>
      </w:pPr>
      <w:r w:rsidRPr="004B5638">
        <w:rPr>
          <w:rFonts w:ascii="Palatino Linotype" w:hAnsi="Palatino Linotype" w:cs="Times New Roman"/>
          <w:b/>
          <w:sz w:val="24"/>
          <w:szCs w:val="24"/>
        </w:rPr>
        <w:t>Art. 4</w:t>
      </w:r>
      <w:r w:rsidR="00E86D47">
        <w:rPr>
          <w:rFonts w:ascii="Palatino Linotype" w:hAnsi="Palatino Linotype" w:cs="Times New Roman"/>
          <w:b/>
          <w:sz w:val="24"/>
          <w:szCs w:val="24"/>
        </w:rPr>
        <w:t>5</w:t>
      </w:r>
      <w:r w:rsidR="003056CE" w:rsidRPr="004B5638">
        <w:rPr>
          <w:rFonts w:ascii="Palatino Linotype" w:hAnsi="Palatino Linotype" w:cs="Times New Roman"/>
          <w:b/>
          <w:sz w:val="24"/>
          <w:szCs w:val="24"/>
        </w:rPr>
        <w:t>.-</w:t>
      </w:r>
      <w:r w:rsidR="003056CE" w:rsidRPr="004B5638">
        <w:rPr>
          <w:rFonts w:ascii="Palatino Linotype" w:hAnsi="Palatino Linotype" w:cs="Times New Roman"/>
          <w:sz w:val="24"/>
          <w:szCs w:val="24"/>
        </w:rPr>
        <w:t xml:space="preserve"> El </w:t>
      </w:r>
      <w:r w:rsidR="000F7F78" w:rsidRPr="004B5638">
        <w:rPr>
          <w:rFonts w:ascii="Palatino Linotype" w:hAnsi="Palatino Linotype" w:cs="Times New Roman"/>
          <w:sz w:val="24"/>
          <w:szCs w:val="24"/>
        </w:rPr>
        <w:t>laudo se</w:t>
      </w:r>
      <w:r w:rsidR="003056CE" w:rsidRPr="004B5638">
        <w:rPr>
          <w:rFonts w:ascii="Palatino Linotype" w:hAnsi="Palatino Linotype" w:cs="Times New Roman"/>
          <w:sz w:val="24"/>
          <w:szCs w:val="24"/>
        </w:rPr>
        <w:t xml:space="preserve"> considerará </w:t>
      </w:r>
      <w:r w:rsidR="000F7F78" w:rsidRPr="004B5638">
        <w:rPr>
          <w:rFonts w:ascii="Palatino Linotype" w:hAnsi="Palatino Linotype" w:cs="Times New Roman"/>
          <w:sz w:val="24"/>
          <w:szCs w:val="24"/>
        </w:rPr>
        <w:t>pronunciado en</w:t>
      </w:r>
      <w:r w:rsidR="003056CE" w:rsidRPr="004B5638">
        <w:rPr>
          <w:rFonts w:ascii="Palatino Linotype" w:hAnsi="Palatino Linotype" w:cs="Times New Roman"/>
          <w:sz w:val="24"/>
          <w:szCs w:val="24"/>
        </w:rPr>
        <w:t xml:space="preserve"> el lugar de la sede del </w:t>
      </w:r>
      <w:r w:rsidR="006548A8" w:rsidRPr="004B5638">
        <w:rPr>
          <w:rFonts w:ascii="Palatino Linotype" w:hAnsi="Palatino Linotype" w:cs="Times New Roman"/>
          <w:sz w:val="24"/>
          <w:szCs w:val="24"/>
        </w:rPr>
        <w:t>arbitraje y</w:t>
      </w:r>
      <w:r w:rsidR="00B75C78" w:rsidRPr="004B5638">
        <w:rPr>
          <w:rFonts w:ascii="Palatino Linotype" w:hAnsi="Palatino Linotype" w:cs="Times New Roman"/>
          <w:sz w:val="24"/>
          <w:szCs w:val="24"/>
        </w:rPr>
        <w:t xml:space="preserve"> deberá contener:</w:t>
      </w:r>
    </w:p>
    <w:p w14:paraId="3475E8F7" w14:textId="77777777" w:rsidR="00B75C78" w:rsidRPr="004B5638" w:rsidRDefault="00B75C78" w:rsidP="008E3365">
      <w:pPr>
        <w:spacing w:after="0" w:line="360" w:lineRule="auto"/>
        <w:ind w:left="482" w:firstLine="226"/>
        <w:contextualSpacing/>
        <w:jc w:val="both"/>
        <w:rPr>
          <w:rFonts w:ascii="Palatino Linotype" w:hAnsi="Palatino Linotype" w:cs="Times New Roman"/>
          <w:sz w:val="24"/>
          <w:szCs w:val="24"/>
        </w:rPr>
      </w:pPr>
      <w:r w:rsidRPr="004B5638">
        <w:rPr>
          <w:rFonts w:ascii="Palatino Linotype" w:hAnsi="Palatino Linotype" w:cs="Times New Roman"/>
          <w:sz w:val="24"/>
          <w:szCs w:val="24"/>
        </w:rPr>
        <w:t>a)  La identificación de las partes</w:t>
      </w:r>
    </w:p>
    <w:p w14:paraId="2A7727BE" w14:textId="2CFE3391" w:rsidR="00B75C78" w:rsidRPr="004B5638" w:rsidRDefault="004B5638" w:rsidP="008E3365">
      <w:pPr>
        <w:spacing w:after="0" w:line="360" w:lineRule="auto"/>
        <w:ind w:left="708"/>
        <w:contextualSpacing/>
        <w:jc w:val="both"/>
        <w:rPr>
          <w:rFonts w:ascii="Palatino Linotype" w:hAnsi="Palatino Linotype" w:cs="Times New Roman"/>
          <w:sz w:val="24"/>
          <w:szCs w:val="24"/>
        </w:rPr>
      </w:pPr>
      <w:r>
        <w:rPr>
          <w:rFonts w:ascii="Palatino Linotype" w:hAnsi="Palatino Linotype" w:cs="Times New Roman"/>
          <w:sz w:val="24"/>
          <w:szCs w:val="24"/>
        </w:rPr>
        <w:t xml:space="preserve">b) Un resumen de la controversia </w:t>
      </w:r>
      <w:r w:rsidR="00B75C78" w:rsidRPr="004B5638">
        <w:rPr>
          <w:rFonts w:ascii="Palatino Linotype" w:hAnsi="Palatino Linotype" w:cs="Times New Roman"/>
          <w:sz w:val="24"/>
          <w:szCs w:val="24"/>
        </w:rPr>
        <w:t>que</w:t>
      </w:r>
      <w:r>
        <w:rPr>
          <w:rFonts w:ascii="Palatino Linotype" w:hAnsi="Palatino Linotype" w:cs="Times New Roman"/>
          <w:sz w:val="24"/>
          <w:szCs w:val="24"/>
        </w:rPr>
        <w:t xml:space="preserve"> contenga la síntesis de </w:t>
      </w:r>
      <w:r w:rsidR="00B75C78" w:rsidRPr="004B5638">
        <w:rPr>
          <w:rFonts w:ascii="Palatino Linotype" w:hAnsi="Palatino Linotype" w:cs="Times New Roman"/>
          <w:sz w:val="24"/>
          <w:szCs w:val="24"/>
        </w:rPr>
        <w:t xml:space="preserve">las pretensiones </w:t>
      </w:r>
      <w:r w:rsidR="00794E27">
        <w:rPr>
          <w:rFonts w:ascii="Palatino Linotype" w:hAnsi="Palatino Linotype" w:cs="Times New Roman"/>
          <w:sz w:val="24"/>
          <w:szCs w:val="24"/>
        </w:rPr>
        <w:t xml:space="preserve">y </w:t>
      </w:r>
      <w:r w:rsidR="00746B22">
        <w:rPr>
          <w:rFonts w:ascii="Palatino Linotype" w:hAnsi="Palatino Linotype" w:cs="Times New Roman"/>
          <w:sz w:val="24"/>
          <w:szCs w:val="24"/>
        </w:rPr>
        <w:t xml:space="preserve">defensas </w:t>
      </w:r>
      <w:r w:rsidR="000F7F78" w:rsidRPr="004B5638">
        <w:rPr>
          <w:rFonts w:ascii="Palatino Linotype" w:hAnsi="Palatino Linotype" w:cs="Times New Roman"/>
          <w:sz w:val="24"/>
          <w:szCs w:val="24"/>
        </w:rPr>
        <w:t>ejercidas por</w:t>
      </w:r>
      <w:r w:rsidR="00B75C78" w:rsidRPr="004B5638">
        <w:rPr>
          <w:rFonts w:ascii="Palatino Linotype" w:hAnsi="Palatino Linotype" w:cs="Times New Roman"/>
          <w:sz w:val="24"/>
          <w:szCs w:val="24"/>
        </w:rPr>
        <w:t xml:space="preserve"> las partes.</w:t>
      </w:r>
    </w:p>
    <w:p w14:paraId="383C7FF6" w14:textId="106452D0" w:rsidR="00B75C78" w:rsidRPr="004B5638" w:rsidRDefault="004B5638" w:rsidP="008E3365">
      <w:pPr>
        <w:spacing w:after="0" w:line="360" w:lineRule="auto"/>
        <w:ind w:left="708"/>
        <w:contextualSpacing/>
        <w:jc w:val="both"/>
        <w:rPr>
          <w:rFonts w:ascii="Palatino Linotype" w:hAnsi="Palatino Linotype" w:cs="Times New Roman"/>
          <w:sz w:val="24"/>
          <w:szCs w:val="24"/>
        </w:rPr>
      </w:pPr>
      <w:r>
        <w:rPr>
          <w:rFonts w:ascii="Palatino Linotype" w:hAnsi="Palatino Linotype" w:cs="Times New Roman"/>
          <w:sz w:val="24"/>
          <w:szCs w:val="24"/>
        </w:rPr>
        <w:t>e) L</w:t>
      </w:r>
      <w:r w:rsidR="00B75C78" w:rsidRPr="004B5638">
        <w:rPr>
          <w:rFonts w:ascii="Palatino Linotype" w:hAnsi="Palatino Linotype" w:cs="Times New Roman"/>
          <w:sz w:val="24"/>
          <w:szCs w:val="24"/>
        </w:rPr>
        <w:t xml:space="preserve">as </w:t>
      </w:r>
      <w:r w:rsidR="000F7F78" w:rsidRPr="004B5638">
        <w:rPr>
          <w:rFonts w:ascii="Palatino Linotype" w:hAnsi="Palatino Linotype" w:cs="Times New Roman"/>
          <w:sz w:val="24"/>
          <w:szCs w:val="24"/>
        </w:rPr>
        <w:t>razones de</w:t>
      </w:r>
      <w:r w:rsidR="00B75C78" w:rsidRPr="004B5638">
        <w:rPr>
          <w:rFonts w:ascii="Palatino Linotype" w:hAnsi="Palatino Linotype" w:cs="Times New Roman"/>
          <w:sz w:val="24"/>
          <w:szCs w:val="24"/>
        </w:rPr>
        <w:t xml:space="preserve"> la </w:t>
      </w:r>
      <w:r w:rsidR="000F7F78" w:rsidRPr="004B5638">
        <w:rPr>
          <w:rFonts w:ascii="Palatino Linotype" w:hAnsi="Palatino Linotype" w:cs="Times New Roman"/>
          <w:sz w:val="24"/>
          <w:szCs w:val="24"/>
        </w:rPr>
        <w:t>decisión, que</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deberá describir los</w:t>
      </w:r>
      <w:r>
        <w:rPr>
          <w:rFonts w:ascii="Palatino Linotype" w:hAnsi="Palatino Linotype" w:cs="Times New Roman"/>
          <w:sz w:val="24"/>
          <w:szCs w:val="24"/>
        </w:rPr>
        <w:t xml:space="preserve"> elementos de hecho y de </w:t>
      </w:r>
      <w:r w:rsidR="000F7F78" w:rsidRPr="004B5638">
        <w:rPr>
          <w:rFonts w:ascii="Palatino Linotype" w:hAnsi="Palatino Linotype" w:cs="Times New Roman"/>
          <w:sz w:val="24"/>
          <w:szCs w:val="24"/>
        </w:rPr>
        <w:t>derecho</w:t>
      </w:r>
      <w:r w:rsidR="00B75C78" w:rsidRPr="004B5638">
        <w:rPr>
          <w:rFonts w:ascii="Palatino Linotype" w:hAnsi="Palatino Linotype" w:cs="Times New Roman"/>
          <w:sz w:val="24"/>
          <w:szCs w:val="24"/>
        </w:rPr>
        <w:t>.</w:t>
      </w:r>
    </w:p>
    <w:p w14:paraId="0405D557" w14:textId="6214CA5D" w:rsidR="00B75C78" w:rsidRPr="004B5638" w:rsidRDefault="00B75C78" w:rsidP="008E3365">
      <w:pPr>
        <w:spacing w:after="0" w:line="360" w:lineRule="auto"/>
        <w:ind w:left="708"/>
        <w:contextualSpacing/>
        <w:jc w:val="both"/>
        <w:rPr>
          <w:rFonts w:ascii="Palatino Linotype" w:hAnsi="Palatino Linotype" w:cs="Times New Roman"/>
          <w:sz w:val="24"/>
          <w:szCs w:val="24"/>
        </w:rPr>
      </w:pPr>
      <w:r w:rsidRPr="004B5638">
        <w:rPr>
          <w:rFonts w:ascii="Palatino Linotype" w:hAnsi="Palatino Linotype" w:cs="Times New Roman"/>
          <w:sz w:val="24"/>
          <w:szCs w:val="24"/>
        </w:rPr>
        <w:t>d)</w:t>
      </w:r>
      <w:r w:rsidRPr="004B5638">
        <w:rPr>
          <w:rFonts w:ascii="Palatino Linotype" w:eastAsia="Times New Roman" w:hAnsi="Palatino Linotype" w:cs="Times New Roman"/>
          <w:color w:val="313131"/>
          <w:sz w:val="24"/>
          <w:szCs w:val="24"/>
        </w:rPr>
        <w:t xml:space="preserve"> </w:t>
      </w:r>
      <w:r w:rsidR="0069260A" w:rsidRPr="004B5638">
        <w:rPr>
          <w:rFonts w:ascii="Palatino Linotype" w:hAnsi="Palatino Linotype" w:cs="Times New Roman"/>
          <w:sz w:val="24"/>
          <w:szCs w:val="24"/>
        </w:rPr>
        <w:t xml:space="preserve">La parte </w:t>
      </w:r>
      <w:r w:rsidR="00480185" w:rsidRPr="004B5638">
        <w:rPr>
          <w:rFonts w:ascii="Palatino Linotype" w:hAnsi="Palatino Linotype" w:cs="Times New Roman"/>
          <w:sz w:val="24"/>
          <w:szCs w:val="24"/>
        </w:rPr>
        <w:t>dispositiva</w:t>
      </w:r>
      <w:r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en la que el</w:t>
      </w:r>
      <w:r w:rsidR="0069260A" w:rsidRPr="004B5638">
        <w:rPr>
          <w:rFonts w:ascii="Palatino Linotype" w:hAnsi="Palatino Linotype" w:cs="Times New Roman"/>
          <w:sz w:val="24"/>
          <w:szCs w:val="24"/>
        </w:rPr>
        <w:t xml:space="preserve"> tribunal</w:t>
      </w:r>
      <w:r w:rsidRPr="004B5638">
        <w:rPr>
          <w:rFonts w:ascii="Palatino Linotype" w:hAnsi="Palatino Linotype" w:cs="Times New Roman"/>
          <w:sz w:val="24"/>
          <w:szCs w:val="24"/>
        </w:rPr>
        <w:t xml:space="preserve"> resolverá</w:t>
      </w:r>
      <w:r w:rsidR="0069260A"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las cuestiones</w:t>
      </w:r>
      <w:r w:rsidRPr="004B5638">
        <w:rPr>
          <w:rFonts w:ascii="Palatino Linotype" w:hAnsi="Palatino Linotype" w:cs="Times New Roman"/>
          <w:sz w:val="24"/>
          <w:szCs w:val="24"/>
        </w:rPr>
        <w:t xml:space="preserve"> que </w:t>
      </w:r>
      <w:r w:rsidR="000F7F78" w:rsidRPr="004B5638">
        <w:rPr>
          <w:rFonts w:ascii="Palatino Linotype" w:hAnsi="Palatino Linotype" w:cs="Times New Roman"/>
          <w:sz w:val="24"/>
          <w:szCs w:val="24"/>
        </w:rPr>
        <w:t>sometidas a</w:t>
      </w:r>
      <w:r w:rsidRPr="004B5638">
        <w:rPr>
          <w:rFonts w:ascii="Palatino Linotype" w:hAnsi="Palatino Linotype" w:cs="Times New Roman"/>
          <w:sz w:val="24"/>
          <w:szCs w:val="24"/>
        </w:rPr>
        <w:t xml:space="preserve"> su conocimiento y, de </w:t>
      </w:r>
      <w:r w:rsidR="000F7F78" w:rsidRPr="004B5638">
        <w:rPr>
          <w:rFonts w:ascii="Palatino Linotype" w:hAnsi="Palatino Linotype" w:cs="Times New Roman"/>
          <w:sz w:val="24"/>
          <w:szCs w:val="24"/>
        </w:rPr>
        <w:t>corresponder, el</w:t>
      </w:r>
      <w:r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plazo para su</w:t>
      </w:r>
      <w:r w:rsidRPr="004B5638">
        <w:rPr>
          <w:rFonts w:ascii="Palatino Linotype" w:hAnsi="Palatino Linotype" w:cs="Times New Roman"/>
          <w:sz w:val="24"/>
          <w:szCs w:val="24"/>
        </w:rPr>
        <w:t xml:space="preserve"> cumplimiento.</w:t>
      </w:r>
    </w:p>
    <w:p w14:paraId="6ED61D54" w14:textId="77777777" w:rsidR="00B75C78" w:rsidRPr="004B5638" w:rsidRDefault="00B75C78" w:rsidP="008E3365">
      <w:pPr>
        <w:spacing w:after="0" w:line="360" w:lineRule="auto"/>
        <w:ind w:left="708"/>
        <w:contextualSpacing/>
        <w:jc w:val="both"/>
        <w:rPr>
          <w:rFonts w:ascii="Palatino Linotype" w:hAnsi="Palatino Linotype" w:cs="Times New Roman"/>
          <w:sz w:val="24"/>
          <w:szCs w:val="24"/>
        </w:rPr>
      </w:pPr>
      <w:r w:rsidRPr="004B5638">
        <w:rPr>
          <w:rFonts w:ascii="Palatino Linotype" w:hAnsi="Palatino Linotype" w:cs="Times New Roman"/>
          <w:sz w:val="24"/>
          <w:szCs w:val="24"/>
        </w:rPr>
        <w:t xml:space="preserve">e)  La fecha y el lugar de </w:t>
      </w:r>
      <w:r w:rsidR="000F7F78" w:rsidRPr="004B5638">
        <w:rPr>
          <w:rFonts w:ascii="Palatino Linotype" w:hAnsi="Palatino Linotype" w:cs="Times New Roman"/>
          <w:sz w:val="24"/>
          <w:szCs w:val="24"/>
        </w:rPr>
        <w:t>pronunciamiento del</w:t>
      </w:r>
      <w:r w:rsidRPr="004B5638">
        <w:rPr>
          <w:rFonts w:ascii="Palatino Linotype" w:hAnsi="Palatino Linotype" w:cs="Times New Roman"/>
          <w:sz w:val="24"/>
          <w:szCs w:val="24"/>
        </w:rPr>
        <w:t xml:space="preserve"> laudo.</w:t>
      </w:r>
    </w:p>
    <w:p w14:paraId="27301E99" w14:textId="08F7842F" w:rsidR="00B75C78" w:rsidRPr="004B5638" w:rsidRDefault="0069260A" w:rsidP="008E3365">
      <w:pPr>
        <w:spacing w:after="0" w:line="360" w:lineRule="auto"/>
        <w:ind w:left="708"/>
        <w:contextualSpacing/>
        <w:jc w:val="both"/>
        <w:rPr>
          <w:rFonts w:ascii="Palatino Linotype" w:hAnsi="Palatino Linotype" w:cs="Times New Roman"/>
          <w:sz w:val="24"/>
          <w:szCs w:val="24"/>
        </w:rPr>
      </w:pPr>
      <w:r w:rsidRPr="004B5638">
        <w:rPr>
          <w:rFonts w:ascii="Palatino Linotype" w:hAnsi="Palatino Linotype" w:cs="Times New Roman"/>
          <w:sz w:val="24"/>
          <w:szCs w:val="24"/>
        </w:rPr>
        <w:t xml:space="preserve">f) </w:t>
      </w:r>
      <w:r w:rsidR="000F7F78" w:rsidRPr="004B5638">
        <w:rPr>
          <w:rFonts w:ascii="Palatino Linotype" w:hAnsi="Palatino Linotype" w:cs="Times New Roman"/>
          <w:sz w:val="24"/>
          <w:szCs w:val="24"/>
        </w:rPr>
        <w:t>Pronunciamiento sobre la responsabilidad</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de las partes</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acerca de los</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costos y</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gastos de arbitraje, así</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como los honorarios</w:t>
      </w:r>
      <w:r w:rsidRPr="004B5638">
        <w:rPr>
          <w:rFonts w:ascii="Palatino Linotype" w:hAnsi="Palatino Linotype" w:cs="Times New Roman"/>
          <w:sz w:val="24"/>
          <w:szCs w:val="24"/>
        </w:rPr>
        <w:t xml:space="preserve">   derivados </w:t>
      </w:r>
      <w:r w:rsidR="000F7F78" w:rsidRPr="004B5638">
        <w:rPr>
          <w:rFonts w:ascii="Palatino Linotype" w:hAnsi="Palatino Linotype" w:cs="Times New Roman"/>
          <w:sz w:val="24"/>
          <w:szCs w:val="24"/>
        </w:rPr>
        <w:t>de las</w:t>
      </w:r>
      <w:r w:rsidR="00B75C78"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actuaciones, en su</w:t>
      </w:r>
      <w:r w:rsidRPr="004B5638">
        <w:rPr>
          <w:rFonts w:ascii="Palatino Linotype" w:hAnsi="Palatino Linotype" w:cs="Times New Roman"/>
          <w:sz w:val="24"/>
          <w:szCs w:val="24"/>
        </w:rPr>
        <w:t xml:space="preserve"> caso, </w:t>
      </w:r>
      <w:r w:rsidR="000F7F78" w:rsidRPr="004B5638">
        <w:rPr>
          <w:rFonts w:ascii="Palatino Linotype" w:hAnsi="Palatino Linotype" w:cs="Times New Roman"/>
          <w:sz w:val="24"/>
          <w:szCs w:val="24"/>
        </w:rPr>
        <w:t>respetando</w:t>
      </w:r>
      <w:r w:rsidRPr="004B5638">
        <w:rPr>
          <w:rFonts w:ascii="Palatino Linotype" w:hAnsi="Palatino Linotype" w:cs="Times New Roman"/>
          <w:sz w:val="24"/>
          <w:szCs w:val="24"/>
        </w:rPr>
        <w:t xml:space="preserve"> l</w:t>
      </w:r>
      <w:r w:rsidR="004B5638">
        <w:rPr>
          <w:rFonts w:ascii="Palatino Linotype" w:hAnsi="Palatino Linotype" w:cs="Times New Roman"/>
          <w:sz w:val="24"/>
          <w:szCs w:val="24"/>
        </w:rPr>
        <w:t xml:space="preserve">as </w:t>
      </w:r>
      <w:r w:rsidRPr="004B5638">
        <w:rPr>
          <w:rFonts w:ascii="Palatino Linotype" w:hAnsi="Palatino Linotype" w:cs="Times New Roman"/>
          <w:sz w:val="24"/>
          <w:szCs w:val="24"/>
        </w:rPr>
        <w:t xml:space="preserve">disposiciones del convenio arbitral, </w:t>
      </w:r>
      <w:r w:rsidR="000F7F78" w:rsidRPr="004B5638">
        <w:rPr>
          <w:rFonts w:ascii="Palatino Linotype" w:hAnsi="Palatino Linotype" w:cs="Times New Roman"/>
          <w:sz w:val="24"/>
          <w:szCs w:val="24"/>
        </w:rPr>
        <w:t>si las hubiere</w:t>
      </w:r>
      <w:r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o del reglamento</w:t>
      </w:r>
      <w:r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al que</w:t>
      </w:r>
      <w:r w:rsidRPr="004B5638">
        <w:rPr>
          <w:rFonts w:ascii="Palatino Linotype" w:hAnsi="Palatino Linotype" w:cs="Times New Roman"/>
          <w:sz w:val="24"/>
          <w:szCs w:val="24"/>
        </w:rPr>
        <w:t xml:space="preserve"> </w:t>
      </w:r>
      <w:r w:rsidR="000F7F78" w:rsidRPr="004B5638">
        <w:rPr>
          <w:rFonts w:ascii="Palatino Linotype" w:hAnsi="Palatino Linotype" w:cs="Times New Roman"/>
          <w:sz w:val="24"/>
          <w:szCs w:val="24"/>
        </w:rPr>
        <w:t>las partes</w:t>
      </w:r>
      <w:r w:rsidRPr="004B5638">
        <w:rPr>
          <w:rFonts w:ascii="Palatino Linotype" w:hAnsi="Palatino Linotype" w:cs="Times New Roman"/>
          <w:sz w:val="24"/>
          <w:szCs w:val="24"/>
        </w:rPr>
        <w:t xml:space="preserve"> </w:t>
      </w:r>
      <w:r w:rsidR="00B75C78" w:rsidRPr="004B5638">
        <w:rPr>
          <w:rFonts w:ascii="Palatino Linotype" w:hAnsi="Palatino Linotype" w:cs="Times New Roman"/>
          <w:sz w:val="24"/>
          <w:szCs w:val="24"/>
        </w:rPr>
        <w:t>decidan ajustarse.</w:t>
      </w:r>
    </w:p>
    <w:p w14:paraId="7C128974" w14:textId="77777777" w:rsidR="00B75C78" w:rsidRPr="004B5638" w:rsidRDefault="00B75C78" w:rsidP="008E3365">
      <w:pPr>
        <w:spacing w:after="0" w:line="360" w:lineRule="auto"/>
        <w:ind w:left="708"/>
        <w:contextualSpacing/>
        <w:jc w:val="both"/>
        <w:rPr>
          <w:rFonts w:ascii="Palatino Linotype" w:hAnsi="Palatino Linotype" w:cs="Times New Roman"/>
          <w:sz w:val="24"/>
          <w:szCs w:val="24"/>
        </w:rPr>
      </w:pPr>
    </w:p>
    <w:p w14:paraId="6E3017FB" w14:textId="2F0D0C4E" w:rsidR="0086219A" w:rsidRPr="004B5638" w:rsidRDefault="004B5638"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4</w:t>
      </w:r>
      <w:r w:rsidR="00E86D47">
        <w:rPr>
          <w:rFonts w:ascii="Palatino Linotype" w:hAnsi="Palatino Linotype" w:cs="Times New Roman"/>
          <w:b/>
          <w:sz w:val="24"/>
          <w:szCs w:val="24"/>
        </w:rPr>
        <w:t>6</w:t>
      </w:r>
      <w:r w:rsidR="00B75C78" w:rsidRPr="004B5638">
        <w:rPr>
          <w:rFonts w:ascii="Palatino Linotype" w:hAnsi="Palatino Linotype" w:cs="Times New Roman"/>
          <w:b/>
          <w:sz w:val="24"/>
          <w:szCs w:val="24"/>
        </w:rPr>
        <w:t>.-</w:t>
      </w:r>
      <w:r w:rsidR="00B75C78" w:rsidRPr="004B5638">
        <w:rPr>
          <w:rFonts w:ascii="Palatino Linotype" w:hAnsi="Palatino Linotype" w:cs="Times New Roman"/>
          <w:sz w:val="24"/>
          <w:szCs w:val="24"/>
        </w:rPr>
        <w:t xml:space="preserve"> </w:t>
      </w:r>
      <w:r w:rsidR="0069260A" w:rsidRPr="004B5638">
        <w:rPr>
          <w:rFonts w:ascii="Palatino Linotype" w:hAnsi="Palatino Linotype"/>
          <w:sz w:val="24"/>
          <w:szCs w:val="24"/>
        </w:rPr>
        <w:t xml:space="preserve">Después de dictado </w:t>
      </w:r>
      <w:r>
        <w:rPr>
          <w:rFonts w:ascii="Palatino Linotype" w:hAnsi="Palatino Linotype"/>
          <w:sz w:val="24"/>
          <w:szCs w:val="24"/>
        </w:rPr>
        <w:t>el laudo, el tribunal lo notifi</w:t>
      </w:r>
      <w:r w:rsidR="0069260A" w:rsidRPr="004B5638">
        <w:rPr>
          <w:rFonts w:ascii="Palatino Linotype" w:hAnsi="Palatino Linotype"/>
          <w:sz w:val="24"/>
          <w:szCs w:val="24"/>
        </w:rPr>
        <w:t>cará a cada una de las partes m</w:t>
      </w:r>
      <w:r>
        <w:rPr>
          <w:rFonts w:ascii="Palatino Linotype" w:hAnsi="Palatino Linotype"/>
          <w:sz w:val="24"/>
          <w:szCs w:val="24"/>
        </w:rPr>
        <w:t>ediante entrega de una copia fi</w:t>
      </w:r>
      <w:r w:rsidR="0069260A" w:rsidRPr="004B5638">
        <w:rPr>
          <w:rFonts w:ascii="Palatino Linotype" w:hAnsi="Palatino Linotype"/>
          <w:sz w:val="24"/>
          <w:szCs w:val="24"/>
        </w:rPr>
        <w:t>rmada por los</w:t>
      </w:r>
      <w:r w:rsidR="002028CE">
        <w:rPr>
          <w:rFonts w:ascii="Palatino Linotype" w:hAnsi="Palatino Linotype"/>
          <w:sz w:val="24"/>
          <w:szCs w:val="24"/>
        </w:rPr>
        <w:t xml:space="preserve"> árbitros</w:t>
      </w:r>
      <w:r w:rsidR="0069260A" w:rsidRPr="004B5638">
        <w:rPr>
          <w:rFonts w:ascii="Palatino Linotype" w:hAnsi="Palatino Linotype"/>
          <w:sz w:val="24"/>
          <w:szCs w:val="24"/>
        </w:rPr>
        <w:t>.</w:t>
      </w:r>
    </w:p>
    <w:p w14:paraId="61D63A67" w14:textId="77777777" w:rsidR="001D7D54" w:rsidRPr="00A5501E" w:rsidRDefault="001D7D54" w:rsidP="008E3365">
      <w:pPr>
        <w:spacing w:after="0" w:line="360" w:lineRule="auto"/>
        <w:ind w:right="80"/>
        <w:contextualSpacing/>
        <w:jc w:val="both"/>
        <w:rPr>
          <w:rFonts w:ascii="Times New Roman" w:hAnsi="Times New Roman" w:cs="Times New Roman"/>
          <w:sz w:val="28"/>
          <w:szCs w:val="28"/>
        </w:rPr>
      </w:pPr>
    </w:p>
    <w:p w14:paraId="23C2D5FE" w14:textId="201B332C" w:rsidR="00A5501E" w:rsidRDefault="00E329AF" w:rsidP="00E329AF">
      <w:pPr>
        <w:spacing w:after="0" w:line="360" w:lineRule="auto"/>
        <w:ind w:right="80"/>
        <w:contextualSpacing/>
        <w:jc w:val="center"/>
        <w:rPr>
          <w:rFonts w:ascii="Palatino Linotype" w:hAnsi="Palatino Linotype" w:cs="Times New Roman"/>
          <w:b/>
          <w:sz w:val="24"/>
          <w:szCs w:val="24"/>
          <w:u w:val="single"/>
        </w:rPr>
      </w:pPr>
      <w:r w:rsidRPr="00E329AF">
        <w:rPr>
          <w:rFonts w:ascii="Palatino Linotype" w:hAnsi="Palatino Linotype" w:cs="Times New Roman"/>
          <w:b/>
          <w:sz w:val="24"/>
          <w:szCs w:val="24"/>
          <w:u w:val="single"/>
        </w:rPr>
        <w:t xml:space="preserve">CAPITULO VII - </w:t>
      </w:r>
      <w:r w:rsidR="00A5501E" w:rsidRPr="00E329AF">
        <w:rPr>
          <w:rFonts w:ascii="Palatino Linotype" w:hAnsi="Palatino Linotype" w:cs="Times New Roman"/>
          <w:b/>
          <w:sz w:val="24"/>
          <w:szCs w:val="24"/>
          <w:u w:val="single"/>
        </w:rPr>
        <w:t>PETICIONES POST LAUDO</w:t>
      </w:r>
    </w:p>
    <w:p w14:paraId="4E86F048" w14:textId="77777777" w:rsidR="00E329AF" w:rsidRPr="00E329AF" w:rsidRDefault="00E329AF" w:rsidP="00E329AF">
      <w:pPr>
        <w:spacing w:after="0" w:line="360" w:lineRule="auto"/>
        <w:ind w:right="80"/>
        <w:contextualSpacing/>
        <w:jc w:val="center"/>
        <w:rPr>
          <w:rFonts w:ascii="Palatino Linotype" w:hAnsi="Palatino Linotype" w:cs="Times New Roman"/>
          <w:b/>
          <w:sz w:val="24"/>
          <w:szCs w:val="24"/>
          <w:u w:val="single"/>
        </w:rPr>
      </w:pPr>
    </w:p>
    <w:p w14:paraId="04983024" w14:textId="77777777" w:rsidR="00A5501E" w:rsidRPr="00A5501E" w:rsidRDefault="00A5501E" w:rsidP="00A5501E">
      <w:pPr>
        <w:spacing w:after="0" w:line="360" w:lineRule="auto"/>
        <w:ind w:right="80"/>
        <w:contextualSpacing/>
        <w:jc w:val="both"/>
        <w:rPr>
          <w:rFonts w:ascii="Palatino Linotype" w:hAnsi="Palatino Linotype" w:cs="Times New Roman"/>
          <w:sz w:val="24"/>
          <w:szCs w:val="24"/>
        </w:rPr>
      </w:pPr>
      <w:r w:rsidRPr="00A5501E">
        <w:rPr>
          <w:rFonts w:ascii="Palatino Linotype" w:hAnsi="Palatino Linotype" w:cs="Times New Roman"/>
          <w:b/>
          <w:sz w:val="24"/>
          <w:szCs w:val="24"/>
        </w:rPr>
        <w:t>Art. 47.-</w:t>
      </w:r>
      <w:r w:rsidRPr="00A5501E">
        <w:rPr>
          <w:rFonts w:ascii="Palatino Linotype" w:hAnsi="Palatino Linotype" w:cs="Times New Roman"/>
          <w:sz w:val="24"/>
          <w:szCs w:val="24"/>
        </w:rPr>
        <w:t xml:space="preserve"> Las partes podrán interponer pedidos post laudo, por escrito ante el tribunal y en el plazo en cinco (5) días desde la notificación del laudo para que el tribunal:</w:t>
      </w:r>
    </w:p>
    <w:p w14:paraId="5D7B97C3" w14:textId="77777777" w:rsidR="00A5501E" w:rsidRPr="00A5501E" w:rsidRDefault="00A5501E" w:rsidP="00A5501E">
      <w:pPr>
        <w:pStyle w:val="Pargrafdellista"/>
        <w:numPr>
          <w:ilvl w:val="0"/>
          <w:numId w:val="15"/>
        </w:numPr>
        <w:spacing w:after="0" w:line="360" w:lineRule="auto"/>
        <w:ind w:right="80"/>
        <w:jc w:val="both"/>
        <w:rPr>
          <w:rFonts w:ascii="Palatino Linotype" w:hAnsi="Palatino Linotype" w:cs="Times New Roman"/>
          <w:sz w:val="24"/>
          <w:szCs w:val="24"/>
        </w:rPr>
      </w:pPr>
      <w:r w:rsidRPr="00A5501E">
        <w:rPr>
          <w:rFonts w:ascii="Palatino Linotype" w:hAnsi="Palatino Linotype" w:cs="Times New Roman"/>
          <w:sz w:val="24"/>
          <w:szCs w:val="24"/>
        </w:rPr>
        <w:t>Corrija cualquier error material del laudo; o</w:t>
      </w:r>
    </w:p>
    <w:p w14:paraId="697A0701" w14:textId="77777777" w:rsidR="00A5501E" w:rsidRPr="00A5501E" w:rsidRDefault="00A5501E" w:rsidP="00A5501E">
      <w:pPr>
        <w:pStyle w:val="Pargrafdellista"/>
        <w:numPr>
          <w:ilvl w:val="0"/>
          <w:numId w:val="15"/>
        </w:numPr>
        <w:spacing w:after="0" w:line="360" w:lineRule="auto"/>
        <w:ind w:right="80"/>
        <w:jc w:val="both"/>
        <w:rPr>
          <w:rFonts w:ascii="Palatino Linotype" w:hAnsi="Palatino Linotype" w:cs="Times New Roman"/>
          <w:sz w:val="24"/>
          <w:szCs w:val="24"/>
        </w:rPr>
      </w:pPr>
      <w:r w:rsidRPr="00A5501E">
        <w:rPr>
          <w:rFonts w:ascii="Palatino Linotype" w:hAnsi="Palatino Linotype" w:cs="Times New Roman"/>
          <w:sz w:val="24"/>
          <w:szCs w:val="24"/>
        </w:rPr>
        <w:t xml:space="preserve">Aclare cualquier oscuridad, duda o contradicciones en el laudo; o  </w:t>
      </w:r>
    </w:p>
    <w:p w14:paraId="096B922D" w14:textId="77777777" w:rsidR="00A5501E" w:rsidRPr="00A5501E" w:rsidRDefault="00A5501E" w:rsidP="00A5501E">
      <w:pPr>
        <w:pStyle w:val="Pargrafdellista"/>
        <w:numPr>
          <w:ilvl w:val="0"/>
          <w:numId w:val="15"/>
        </w:numPr>
        <w:spacing w:after="0" w:line="360" w:lineRule="auto"/>
        <w:ind w:right="80"/>
        <w:jc w:val="both"/>
        <w:rPr>
          <w:rFonts w:ascii="Palatino Linotype" w:hAnsi="Palatino Linotype" w:cs="Times New Roman"/>
          <w:sz w:val="24"/>
          <w:szCs w:val="24"/>
        </w:rPr>
      </w:pPr>
      <w:r w:rsidRPr="00A5501E">
        <w:rPr>
          <w:rFonts w:ascii="Palatino Linotype" w:hAnsi="Palatino Linotype" w:cs="Times New Roman"/>
          <w:sz w:val="24"/>
          <w:szCs w:val="24"/>
        </w:rPr>
        <w:t>Se pronuncie sobre una materia sometida a arbitraje cuya resolución hubiera sido omitida en el laudo; o se excluya materia no sometida a arbitraje</w:t>
      </w:r>
    </w:p>
    <w:p w14:paraId="228C85B5" w14:textId="77777777" w:rsidR="001D7D54" w:rsidRPr="002028CE" w:rsidRDefault="001D7D54" w:rsidP="001D7D54">
      <w:pPr>
        <w:pStyle w:val="Pargrafdellista"/>
        <w:spacing w:after="0" w:line="360" w:lineRule="auto"/>
        <w:ind w:left="1065" w:right="80"/>
        <w:jc w:val="both"/>
        <w:rPr>
          <w:rFonts w:ascii="Palatino Linotype" w:hAnsi="Palatino Linotype" w:cs="Times New Roman"/>
          <w:sz w:val="24"/>
          <w:szCs w:val="24"/>
        </w:rPr>
      </w:pPr>
    </w:p>
    <w:p w14:paraId="03F22E6D" w14:textId="25696A56" w:rsidR="0032531F" w:rsidRPr="002028CE" w:rsidRDefault="00E86D47"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48</w:t>
      </w:r>
      <w:r w:rsidR="0032531F" w:rsidRPr="002028CE">
        <w:rPr>
          <w:rFonts w:ascii="Palatino Linotype" w:hAnsi="Palatino Linotype" w:cs="Times New Roman"/>
          <w:b/>
          <w:sz w:val="24"/>
          <w:szCs w:val="24"/>
        </w:rPr>
        <w:t>.-</w:t>
      </w:r>
      <w:r w:rsidR="0032531F" w:rsidRPr="002028CE">
        <w:rPr>
          <w:rFonts w:ascii="Palatino Linotype" w:hAnsi="Palatino Linotype" w:cs="Times New Roman"/>
          <w:sz w:val="24"/>
          <w:szCs w:val="24"/>
        </w:rPr>
        <w:t xml:space="preserve"> El tribunal resolverá la procedencia </w:t>
      </w:r>
      <w:r w:rsidR="00AC7BE5">
        <w:rPr>
          <w:rFonts w:ascii="Palatino Linotype" w:hAnsi="Palatino Linotype" w:cs="Times New Roman"/>
          <w:sz w:val="24"/>
          <w:szCs w:val="24"/>
        </w:rPr>
        <w:t>de la solicitud</w:t>
      </w:r>
      <w:r w:rsidR="0032531F" w:rsidRPr="002028CE">
        <w:rPr>
          <w:rFonts w:ascii="Palatino Linotype" w:hAnsi="Palatino Linotype" w:cs="Times New Roman"/>
          <w:sz w:val="24"/>
          <w:szCs w:val="24"/>
        </w:rPr>
        <w:t xml:space="preserve"> y, </w:t>
      </w:r>
      <w:r w:rsidR="005158A4">
        <w:rPr>
          <w:rFonts w:ascii="Palatino Linotype" w:hAnsi="Palatino Linotype" w:cs="Times New Roman"/>
          <w:sz w:val="24"/>
          <w:szCs w:val="24"/>
        </w:rPr>
        <w:t xml:space="preserve">de acogerse </w:t>
      </w:r>
      <w:r w:rsidR="00C81E09">
        <w:rPr>
          <w:rFonts w:ascii="Palatino Linotype" w:hAnsi="Palatino Linotype" w:cs="Times New Roman"/>
          <w:sz w:val="24"/>
          <w:szCs w:val="24"/>
        </w:rPr>
        <w:t>favorablemente</w:t>
      </w:r>
      <w:r w:rsidR="0032531F" w:rsidRPr="002028CE">
        <w:rPr>
          <w:rFonts w:ascii="Palatino Linotype" w:hAnsi="Palatino Linotype" w:cs="Times New Roman"/>
          <w:sz w:val="24"/>
          <w:szCs w:val="24"/>
        </w:rPr>
        <w:t xml:space="preserve"> dictará un laudo complementario en el plazo de diez (10) días desde la interposición del recurso.</w:t>
      </w:r>
      <w:r w:rsidR="005158A4">
        <w:rPr>
          <w:rFonts w:ascii="Palatino Linotype" w:hAnsi="Palatino Linotype" w:cs="Times New Roman"/>
          <w:sz w:val="24"/>
          <w:szCs w:val="24"/>
        </w:rPr>
        <w:t xml:space="preserve"> En caso contrario, proferirá </w:t>
      </w:r>
      <w:r w:rsidR="00C81E09">
        <w:rPr>
          <w:rFonts w:ascii="Palatino Linotype" w:hAnsi="Palatino Linotype" w:cs="Times New Roman"/>
          <w:sz w:val="24"/>
          <w:szCs w:val="24"/>
        </w:rPr>
        <w:t>una orden procesal</w:t>
      </w:r>
      <w:r w:rsidR="005158A4">
        <w:rPr>
          <w:rFonts w:ascii="Palatino Linotype" w:hAnsi="Palatino Linotype" w:cs="Times New Roman"/>
          <w:sz w:val="24"/>
          <w:szCs w:val="24"/>
        </w:rPr>
        <w:t>.</w:t>
      </w:r>
    </w:p>
    <w:p w14:paraId="7CEBAB84" w14:textId="77777777" w:rsidR="001D7D54" w:rsidRPr="002028CE" w:rsidRDefault="001D7D54" w:rsidP="008E3365">
      <w:pPr>
        <w:spacing w:after="0" w:line="360" w:lineRule="auto"/>
        <w:ind w:right="80"/>
        <w:contextualSpacing/>
        <w:jc w:val="both"/>
        <w:rPr>
          <w:rFonts w:ascii="Palatino Linotype" w:hAnsi="Palatino Linotype" w:cs="Times New Roman"/>
          <w:sz w:val="24"/>
          <w:szCs w:val="24"/>
        </w:rPr>
      </w:pPr>
    </w:p>
    <w:p w14:paraId="781FCF53" w14:textId="0B64CE69" w:rsidR="0032531F" w:rsidRPr="002028CE" w:rsidRDefault="00E86D47"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49</w:t>
      </w:r>
      <w:r w:rsidR="0032531F" w:rsidRPr="002028CE">
        <w:rPr>
          <w:rFonts w:ascii="Palatino Linotype" w:hAnsi="Palatino Linotype" w:cs="Times New Roman"/>
          <w:b/>
          <w:sz w:val="24"/>
          <w:szCs w:val="24"/>
        </w:rPr>
        <w:t>.-</w:t>
      </w:r>
      <w:r w:rsidR="00BD55AD" w:rsidRPr="002028CE">
        <w:rPr>
          <w:rFonts w:ascii="Palatino Linotype" w:hAnsi="Palatino Linotype" w:cs="Times New Roman"/>
          <w:sz w:val="24"/>
          <w:szCs w:val="24"/>
        </w:rPr>
        <w:t>La resolución que resuelve el pedido se integra al laudo.</w:t>
      </w:r>
    </w:p>
    <w:p w14:paraId="7761A467" w14:textId="77777777" w:rsidR="0032531F" w:rsidRPr="00464D4C" w:rsidRDefault="0032531F" w:rsidP="008E3365">
      <w:pPr>
        <w:spacing w:after="0" w:line="360" w:lineRule="auto"/>
        <w:ind w:right="80"/>
        <w:contextualSpacing/>
        <w:jc w:val="both"/>
        <w:rPr>
          <w:rFonts w:ascii="Times New Roman" w:hAnsi="Times New Roman" w:cs="Times New Roman"/>
          <w:sz w:val="28"/>
          <w:szCs w:val="28"/>
        </w:rPr>
      </w:pPr>
    </w:p>
    <w:p w14:paraId="77ECE9FE" w14:textId="2EE4B44B" w:rsidR="0032531F" w:rsidRDefault="002028CE" w:rsidP="008E3365">
      <w:pPr>
        <w:spacing w:after="0" w:line="360" w:lineRule="auto"/>
        <w:ind w:right="80"/>
        <w:contextualSpacing/>
        <w:jc w:val="both"/>
        <w:rPr>
          <w:rFonts w:ascii="Palatino Linotype" w:hAnsi="Palatino Linotype" w:cs="Times New Roman"/>
          <w:b/>
          <w:sz w:val="24"/>
          <w:szCs w:val="24"/>
        </w:rPr>
      </w:pPr>
      <w:r w:rsidRPr="004618B0">
        <w:rPr>
          <w:rFonts w:ascii="Palatino Linotype" w:hAnsi="Palatino Linotype" w:cs="Times New Roman"/>
          <w:b/>
          <w:sz w:val="24"/>
          <w:szCs w:val="24"/>
        </w:rPr>
        <w:t>NULIDAD</w:t>
      </w:r>
    </w:p>
    <w:p w14:paraId="56D9A8BD" w14:textId="4D62757B" w:rsidR="0032531F" w:rsidRPr="004618B0" w:rsidRDefault="00E86D47"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50</w:t>
      </w:r>
      <w:r w:rsidR="0032531F" w:rsidRPr="004618B0">
        <w:rPr>
          <w:rFonts w:ascii="Palatino Linotype" w:hAnsi="Palatino Linotype" w:cs="Times New Roman"/>
          <w:b/>
          <w:sz w:val="24"/>
          <w:szCs w:val="24"/>
        </w:rPr>
        <w:t>.-</w:t>
      </w:r>
      <w:r w:rsidR="0032531F" w:rsidRPr="004618B0">
        <w:rPr>
          <w:rFonts w:ascii="Palatino Linotype" w:hAnsi="Palatino Linotype" w:cs="Times New Roman"/>
          <w:sz w:val="24"/>
          <w:szCs w:val="24"/>
        </w:rPr>
        <w:t xml:space="preserve"> Las partes </w:t>
      </w:r>
      <w:r w:rsidR="00670BD1" w:rsidRPr="004618B0">
        <w:rPr>
          <w:rFonts w:ascii="Palatino Linotype" w:hAnsi="Palatino Linotype" w:cs="Times New Roman"/>
          <w:sz w:val="24"/>
          <w:szCs w:val="24"/>
        </w:rPr>
        <w:t xml:space="preserve">podrán interponer el recurso de nulidad contra el </w:t>
      </w:r>
      <w:r w:rsidR="006548A8" w:rsidRPr="004618B0">
        <w:rPr>
          <w:rFonts w:ascii="Palatino Linotype" w:hAnsi="Palatino Linotype" w:cs="Times New Roman"/>
          <w:sz w:val="24"/>
          <w:szCs w:val="24"/>
        </w:rPr>
        <w:t>laudo desde</w:t>
      </w:r>
      <w:r w:rsidR="00670BD1" w:rsidRPr="004618B0">
        <w:rPr>
          <w:rFonts w:ascii="Palatino Linotype" w:hAnsi="Palatino Linotype" w:cs="Times New Roman"/>
          <w:sz w:val="24"/>
          <w:szCs w:val="24"/>
        </w:rPr>
        <w:t xml:space="preserve"> su notificación. Este recurso</w:t>
      </w:r>
      <w:r w:rsidR="00D13457">
        <w:rPr>
          <w:rFonts w:ascii="Palatino Linotype" w:hAnsi="Palatino Linotype" w:cs="Times New Roman"/>
          <w:sz w:val="24"/>
          <w:szCs w:val="24"/>
        </w:rPr>
        <w:t>,</w:t>
      </w:r>
      <w:r w:rsidR="00670BD1" w:rsidRPr="004618B0">
        <w:rPr>
          <w:rFonts w:ascii="Palatino Linotype" w:hAnsi="Palatino Linotype" w:cs="Times New Roman"/>
          <w:sz w:val="24"/>
          <w:szCs w:val="24"/>
        </w:rPr>
        <w:t xml:space="preserve"> deberá estar fundado</w:t>
      </w:r>
      <w:r w:rsidR="00CC448F">
        <w:rPr>
          <w:rFonts w:ascii="Palatino Linotype" w:hAnsi="Palatino Linotype" w:cs="Times New Roman"/>
          <w:sz w:val="24"/>
          <w:szCs w:val="24"/>
        </w:rPr>
        <w:t xml:space="preserve"> </w:t>
      </w:r>
      <w:r w:rsidR="00670BD1" w:rsidRPr="004618B0">
        <w:rPr>
          <w:rFonts w:ascii="Palatino Linotype" w:hAnsi="Palatino Linotype" w:cs="Times New Roman"/>
          <w:sz w:val="24"/>
          <w:szCs w:val="24"/>
        </w:rPr>
        <w:t>e</w:t>
      </w:r>
      <w:r w:rsidR="00712AAA">
        <w:rPr>
          <w:rFonts w:ascii="Palatino Linotype" w:hAnsi="Palatino Linotype" w:cs="Times New Roman"/>
          <w:sz w:val="24"/>
          <w:szCs w:val="24"/>
        </w:rPr>
        <w:t>n</w:t>
      </w:r>
      <w:r w:rsidR="00670BD1" w:rsidRPr="004618B0">
        <w:rPr>
          <w:rFonts w:ascii="Palatino Linotype" w:hAnsi="Palatino Linotype" w:cs="Times New Roman"/>
          <w:sz w:val="24"/>
          <w:szCs w:val="24"/>
        </w:rPr>
        <w:t xml:space="preserve"> las causales </w:t>
      </w:r>
      <w:r w:rsidR="00712AAA">
        <w:rPr>
          <w:rFonts w:ascii="Palatino Linotype" w:hAnsi="Palatino Linotype" w:cs="Times New Roman"/>
          <w:sz w:val="24"/>
          <w:szCs w:val="24"/>
        </w:rPr>
        <w:t>señal</w:t>
      </w:r>
      <w:r w:rsidR="00670BD1" w:rsidRPr="004618B0">
        <w:rPr>
          <w:rFonts w:ascii="Palatino Linotype" w:hAnsi="Palatino Linotype" w:cs="Times New Roman"/>
          <w:sz w:val="24"/>
          <w:szCs w:val="24"/>
        </w:rPr>
        <w:t>adas</w:t>
      </w:r>
      <w:r w:rsidR="00712AAA">
        <w:rPr>
          <w:rFonts w:ascii="Palatino Linotype" w:hAnsi="Palatino Linotype" w:cs="Times New Roman"/>
          <w:sz w:val="24"/>
          <w:szCs w:val="24"/>
        </w:rPr>
        <w:t xml:space="preserve"> en el art. 5</w:t>
      </w:r>
      <w:r w:rsidR="00746B22">
        <w:rPr>
          <w:rFonts w:ascii="Palatino Linotype" w:hAnsi="Palatino Linotype" w:cs="Times New Roman"/>
          <w:sz w:val="24"/>
          <w:szCs w:val="24"/>
        </w:rPr>
        <w:t>2</w:t>
      </w:r>
      <w:r w:rsidR="00670BD1" w:rsidRPr="004618B0">
        <w:rPr>
          <w:rFonts w:ascii="Palatino Linotype" w:hAnsi="Palatino Linotype" w:cs="Times New Roman"/>
          <w:sz w:val="24"/>
          <w:szCs w:val="24"/>
        </w:rPr>
        <w:t>, y presentar</w:t>
      </w:r>
      <w:r w:rsidR="00712AAA">
        <w:rPr>
          <w:rFonts w:ascii="Palatino Linotype" w:hAnsi="Palatino Linotype" w:cs="Times New Roman"/>
          <w:sz w:val="24"/>
          <w:szCs w:val="24"/>
        </w:rPr>
        <w:t>lo</w:t>
      </w:r>
      <w:r w:rsidR="00670BD1" w:rsidRPr="004618B0">
        <w:rPr>
          <w:rFonts w:ascii="Palatino Linotype" w:hAnsi="Palatino Linotype" w:cs="Times New Roman"/>
          <w:sz w:val="24"/>
          <w:szCs w:val="24"/>
        </w:rPr>
        <w:t xml:space="preserve"> ante el </w:t>
      </w:r>
      <w:r w:rsidR="00712AAA">
        <w:rPr>
          <w:rFonts w:ascii="Palatino Linotype" w:hAnsi="Palatino Linotype" w:cs="Times New Roman"/>
          <w:sz w:val="24"/>
          <w:szCs w:val="24"/>
        </w:rPr>
        <w:t>T</w:t>
      </w:r>
      <w:r w:rsidR="00670BD1" w:rsidRPr="004618B0">
        <w:rPr>
          <w:rFonts w:ascii="Palatino Linotype" w:hAnsi="Palatino Linotype" w:cs="Times New Roman"/>
          <w:sz w:val="24"/>
          <w:szCs w:val="24"/>
        </w:rPr>
        <w:t>ribunal</w:t>
      </w:r>
      <w:r w:rsidR="00712AAA">
        <w:rPr>
          <w:rFonts w:ascii="Palatino Linotype" w:hAnsi="Palatino Linotype" w:cs="Times New Roman"/>
          <w:sz w:val="24"/>
          <w:szCs w:val="24"/>
        </w:rPr>
        <w:t xml:space="preserve"> arbitral</w:t>
      </w:r>
      <w:r w:rsidR="00670BD1" w:rsidRPr="004618B0">
        <w:rPr>
          <w:rFonts w:ascii="Palatino Linotype" w:hAnsi="Palatino Linotype" w:cs="Times New Roman"/>
          <w:sz w:val="24"/>
          <w:szCs w:val="24"/>
        </w:rPr>
        <w:t>.</w:t>
      </w:r>
    </w:p>
    <w:p w14:paraId="772B310D" w14:textId="77777777" w:rsidR="001D7D54" w:rsidRPr="00464D4C" w:rsidRDefault="001D7D54" w:rsidP="008E3365">
      <w:pPr>
        <w:spacing w:after="0" w:line="360" w:lineRule="auto"/>
        <w:ind w:right="80"/>
        <w:contextualSpacing/>
        <w:jc w:val="both"/>
        <w:rPr>
          <w:rFonts w:ascii="Times New Roman" w:hAnsi="Times New Roman" w:cs="Times New Roman"/>
          <w:sz w:val="28"/>
          <w:szCs w:val="28"/>
        </w:rPr>
      </w:pPr>
    </w:p>
    <w:p w14:paraId="4F05AA1F" w14:textId="282C9074" w:rsidR="00670BD1" w:rsidRPr="004618B0" w:rsidRDefault="00E86D47"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51</w:t>
      </w:r>
      <w:r w:rsidR="00670BD1" w:rsidRPr="004618B0">
        <w:rPr>
          <w:rFonts w:ascii="Palatino Linotype" w:hAnsi="Palatino Linotype" w:cs="Times New Roman"/>
          <w:b/>
          <w:sz w:val="24"/>
          <w:szCs w:val="24"/>
        </w:rPr>
        <w:t>.-</w:t>
      </w:r>
      <w:r w:rsidR="00670BD1" w:rsidRPr="004618B0">
        <w:rPr>
          <w:rFonts w:ascii="Palatino Linotype" w:hAnsi="Palatino Linotype" w:cs="Times New Roman"/>
          <w:sz w:val="24"/>
          <w:szCs w:val="24"/>
        </w:rPr>
        <w:t xml:space="preserve"> El tribunal</w:t>
      </w:r>
      <w:r w:rsidR="00CC448F">
        <w:rPr>
          <w:rFonts w:ascii="Palatino Linotype" w:hAnsi="Palatino Linotype" w:cs="Times New Roman"/>
          <w:sz w:val="24"/>
          <w:szCs w:val="24"/>
        </w:rPr>
        <w:t xml:space="preserve"> sustanciará el recurso con la otra parte y luego</w:t>
      </w:r>
      <w:r w:rsidR="00670BD1" w:rsidRPr="004618B0">
        <w:rPr>
          <w:rFonts w:ascii="Palatino Linotype" w:hAnsi="Palatino Linotype" w:cs="Times New Roman"/>
          <w:sz w:val="24"/>
          <w:szCs w:val="24"/>
        </w:rPr>
        <w:t>, emitirá su juicio de admisibilidad. En caso, de conceder el recurso enviar</w:t>
      </w:r>
      <w:r w:rsidR="00480185" w:rsidRPr="004618B0">
        <w:rPr>
          <w:rFonts w:ascii="Palatino Linotype" w:hAnsi="Palatino Linotype" w:cs="Times New Roman"/>
          <w:sz w:val="24"/>
          <w:szCs w:val="24"/>
        </w:rPr>
        <w:t>á</w:t>
      </w:r>
      <w:r w:rsidR="00670BD1" w:rsidRPr="004618B0">
        <w:rPr>
          <w:rFonts w:ascii="Palatino Linotype" w:hAnsi="Palatino Linotype" w:cs="Times New Roman"/>
          <w:sz w:val="24"/>
          <w:szCs w:val="24"/>
        </w:rPr>
        <w:t xml:space="preserve"> las actuaciones a la autoridad judicial competente para que conozca del mismo.</w:t>
      </w:r>
    </w:p>
    <w:p w14:paraId="275C3E68" w14:textId="77777777" w:rsidR="001D7D54" w:rsidRPr="00464D4C" w:rsidRDefault="001D7D54" w:rsidP="008E3365">
      <w:pPr>
        <w:spacing w:after="0" w:line="360" w:lineRule="auto"/>
        <w:ind w:right="80"/>
        <w:contextualSpacing/>
        <w:jc w:val="both"/>
        <w:rPr>
          <w:rFonts w:ascii="Times New Roman" w:hAnsi="Times New Roman" w:cs="Times New Roman"/>
          <w:sz w:val="28"/>
          <w:szCs w:val="28"/>
        </w:rPr>
      </w:pPr>
    </w:p>
    <w:p w14:paraId="18D2D8C7" w14:textId="536DCBA8" w:rsidR="00670BD1" w:rsidRPr="004618B0" w:rsidRDefault="004618B0" w:rsidP="008E3365">
      <w:pPr>
        <w:spacing w:after="0" w:line="360" w:lineRule="auto"/>
        <w:ind w:right="80"/>
        <w:contextualSpacing/>
        <w:jc w:val="both"/>
        <w:rPr>
          <w:rFonts w:ascii="Palatino Linotype" w:hAnsi="Palatino Linotype" w:cs="Times New Roman"/>
          <w:sz w:val="24"/>
          <w:szCs w:val="24"/>
        </w:rPr>
      </w:pPr>
      <w:r w:rsidRPr="004618B0">
        <w:rPr>
          <w:rFonts w:ascii="Palatino Linotype" w:hAnsi="Palatino Linotype" w:cs="Times New Roman"/>
          <w:b/>
          <w:sz w:val="24"/>
          <w:szCs w:val="24"/>
        </w:rPr>
        <w:t>Art. 5</w:t>
      </w:r>
      <w:r w:rsidR="00E86D47">
        <w:rPr>
          <w:rFonts w:ascii="Palatino Linotype" w:hAnsi="Palatino Linotype" w:cs="Times New Roman"/>
          <w:b/>
          <w:sz w:val="24"/>
          <w:szCs w:val="24"/>
        </w:rPr>
        <w:t>2</w:t>
      </w:r>
      <w:r w:rsidR="00670BD1" w:rsidRPr="004618B0">
        <w:rPr>
          <w:rFonts w:ascii="Palatino Linotype" w:hAnsi="Palatino Linotype" w:cs="Times New Roman"/>
          <w:b/>
          <w:sz w:val="24"/>
          <w:szCs w:val="24"/>
        </w:rPr>
        <w:t xml:space="preserve">.- </w:t>
      </w:r>
      <w:r w:rsidR="00670BD1" w:rsidRPr="004618B0">
        <w:rPr>
          <w:rFonts w:ascii="Palatino Linotype" w:hAnsi="Palatino Linotype" w:cs="Times New Roman"/>
          <w:sz w:val="24"/>
          <w:szCs w:val="24"/>
        </w:rPr>
        <w:t>Las causas del recurso de nulidad son:</w:t>
      </w:r>
    </w:p>
    <w:p w14:paraId="6BD2F839" w14:textId="11282F7F" w:rsidR="00670BD1" w:rsidRPr="004618B0" w:rsidRDefault="00670BD1" w:rsidP="008E3365">
      <w:pPr>
        <w:pStyle w:val="Pargrafdellista"/>
        <w:numPr>
          <w:ilvl w:val="0"/>
          <w:numId w:val="9"/>
        </w:numPr>
        <w:spacing w:after="0" w:line="360" w:lineRule="auto"/>
        <w:ind w:right="80"/>
        <w:jc w:val="both"/>
        <w:rPr>
          <w:rFonts w:ascii="Palatino Linotype" w:hAnsi="Palatino Linotype" w:cs="Times New Roman"/>
          <w:sz w:val="24"/>
          <w:szCs w:val="24"/>
        </w:rPr>
      </w:pPr>
      <w:r w:rsidRPr="004618B0">
        <w:rPr>
          <w:rFonts w:ascii="Palatino Linotype" w:hAnsi="Palatino Linotype" w:cs="Times New Roman"/>
          <w:sz w:val="24"/>
          <w:szCs w:val="24"/>
        </w:rPr>
        <w:t>Estar el recurrente en alguno de los casos de indebida representación, o falta de notificación o emplazamiento, siempre que no se hubiere saneado</w:t>
      </w:r>
      <w:r w:rsidR="004D014E">
        <w:rPr>
          <w:rFonts w:ascii="Palatino Linotype" w:hAnsi="Palatino Linotype" w:cs="Times New Roman"/>
          <w:sz w:val="24"/>
          <w:szCs w:val="24"/>
        </w:rPr>
        <w:t xml:space="preserve"> o convalidado con actuación posterior</w:t>
      </w:r>
      <w:r w:rsidRPr="004618B0">
        <w:rPr>
          <w:rFonts w:ascii="Palatino Linotype" w:hAnsi="Palatino Linotype" w:cs="Times New Roman"/>
          <w:sz w:val="24"/>
          <w:szCs w:val="24"/>
        </w:rPr>
        <w:t>.</w:t>
      </w:r>
    </w:p>
    <w:p w14:paraId="49AA7A84" w14:textId="7B96D064" w:rsidR="00A5501E" w:rsidRDefault="00A5501E" w:rsidP="00A5501E">
      <w:pPr>
        <w:pStyle w:val="Pargrafdellista"/>
        <w:numPr>
          <w:ilvl w:val="0"/>
          <w:numId w:val="16"/>
        </w:numPr>
        <w:spacing w:after="0" w:line="360" w:lineRule="auto"/>
        <w:ind w:right="80"/>
        <w:jc w:val="both"/>
        <w:rPr>
          <w:rFonts w:ascii="Palatino Linotype" w:hAnsi="Palatino Linotype" w:cs="Times New Roman"/>
          <w:sz w:val="24"/>
          <w:szCs w:val="24"/>
        </w:rPr>
      </w:pPr>
      <w:r w:rsidRPr="00A5501E">
        <w:rPr>
          <w:rFonts w:ascii="Palatino Linotype" w:hAnsi="Palatino Linotype" w:cs="Times New Roman"/>
          <w:sz w:val="24"/>
          <w:szCs w:val="24"/>
        </w:rPr>
        <w:t>Haberse proferido el laudo o la decisión sobre su aclaración, adición, exclusión, o corrección fuera del plazo</w:t>
      </w:r>
      <w:r w:rsidR="00014363">
        <w:rPr>
          <w:rFonts w:ascii="Palatino Linotype" w:hAnsi="Palatino Linotype" w:cs="Times New Roman"/>
          <w:sz w:val="24"/>
          <w:szCs w:val="24"/>
        </w:rPr>
        <w:t>.</w:t>
      </w:r>
    </w:p>
    <w:p w14:paraId="4805FA87" w14:textId="6A171C69" w:rsidR="00A5501E" w:rsidRDefault="00A5501E" w:rsidP="00A5501E">
      <w:pPr>
        <w:spacing w:after="0" w:line="360" w:lineRule="auto"/>
        <w:ind w:left="705" w:right="80"/>
        <w:jc w:val="both"/>
        <w:rPr>
          <w:rFonts w:ascii="Palatino Linotype" w:hAnsi="Palatino Linotype" w:cs="Times New Roman"/>
          <w:sz w:val="24"/>
          <w:szCs w:val="24"/>
        </w:rPr>
      </w:pPr>
      <w:r>
        <w:rPr>
          <w:rFonts w:ascii="Palatino Linotype" w:hAnsi="Palatino Linotype" w:cs="Times New Roman"/>
          <w:sz w:val="24"/>
          <w:szCs w:val="24"/>
        </w:rPr>
        <w:t>c)</w:t>
      </w:r>
      <w:r w:rsidR="00064ACC">
        <w:rPr>
          <w:rFonts w:ascii="Palatino Linotype" w:hAnsi="Palatino Linotype" w:cs="Times New Roman"/>
          <w:sz w:val="24"/>
          <w:szCs w:val="24"/>
        </w:rPr>
        <w:t xml:space="preserve"> </w:t>
      </w:r>
      <w:r w:rsidR="00670BD1" w:rsidRPr="00A5501E">
        <w:rPr>
          <w:rFonts w:ascii="Palatino Linotype" w:hAnsi="Palatino Linotype" w:cs="Times New Roman"/>
          <w:sz w:val="24"/>
          <w:szCs w:val="24"/>
        </w:rPr>
        <w:t xml:space="preserve">Haberse dictado el laudo según </w:t>
      </w:r>
      <w:r w:rsidR="00480185" w:rsidRPr="00A5501E">
        <w:rPr>
          <w:rFonts w:ascii="Palatino Linotype" w:hAnsi="Palatino Linotype" w:cs="Times New Roman"/>
          <w:sz w:val="24"/>
          <w:szCs w:val="24"/>
        </w:rPr>
        <w:t>equidad</w:t>
      </w:r>
      <w:r w:rsidR="00F823FC" w:rsidRPr="00A5501E">
        <w:rPr>
          <w:rFonts w:ascii="Palatino Linotype" w:hAnsi="Palatino Linotype" w:cs="Times New Roman"/>
          <w:sz w:val="24"/>
          <w:szCs w:val="24"/>
        </w:rPr>
        <w:t xml:space="preserve"> </w:t>
      </w:r>
      <w:r w:rsidR="00670BD1" w:rsidRPr="00A5501E">
        <w:rPr>
          <w:rFonts w:ascii="Palatino Linotype" w:hAnsi="Palatino Linotype" w:cs="Times New Roman"/>
          <w:sz w:val="24"/>
          <w:szCs w:val="24"/>
        </w:rPr>
        <w:t xml:space="preserve">cuando el arbitraje era </w:t>
      </w:r>
      <w:r w:rsidR="000F7F78" w:rsidRPr="00A5501E">
        <w:rPr>
          <w:rFonts w:ascii="Palatino Linotype" w:hAnsi="Palatino Linotype" w:cs="Times New Roman"/>
          <w:sz w:val="24"/>
          <w:szCs w:val="24"/>
        </w:rPr>
        <w:t>de derecho</w:t>
      </w:r>
      <w:r w:rsidR="00670BD1" w:rsidRPr="00A5501E">
        <w:rPr>
          <w:rFonts w:ascii="Palatino Linotype" w:hAnsi="Palatino Linotype" w:cs="Times New Roman"/>
          <w:sz w:val="24"/>
          <w:szCs w:val="24"/>
        </w:rPr>
        <w:t>, siempre que esta circunstancia aparezca manifiesta en el laudo.</w:t>
      </w:r>
    </w:p>
    <w:p w14:paraId="4FF622CC" w14:textId="2868F126" w:rsidR="00A5501E" w:rsidRDefault="00A5501E" w:rsidP="00A5501E">
      <w:pPr>
        <w:spacing w:after="0" w:line="360" w:lineRule="auto"/>
        <w:ind w:left="705" w:right="80"/>
        <w:jc w:val="both"/>
        <w:rPr>
          <w:rFonts w:ascii="Palatino Linotype" w:hAnsi="Palatino Linotype" w:cs="Times New Roman"/>
          <w:sz w:val="24"/>
          <w:szCs w:val="24"/>
        </w:rPr>
      </w:pPr>
      <w:r w:rsidRPr="00A5501E">
        <w:rPr>
          <w:rFonts w:ascii="Palatino Linotype" w:hAnsi="Palatino Linotype" w:cs="Times New Roman"/>
          <w:sz w:val="24"/>
          <w:szCs w:val="24"/>
        </w:rPr>
        <w:t xml:space="preserve">d) </w:t>
      </w:r>
      <w:r w:rsidR="00670BD1" w:rsidRPr="00A5501E">
        <w:rPr>
          <w:rFonts w:ascii="Palatino Linotype" w:hAnsi="Palatino Linotype" w:cs="Times New Roman"/>
          <w:sz w:val="24"/>
          <w:szCs w:val="24"/>
        </w:rPr>
        <w:t>Contener el laudo disposiciones contradictoria</w:t>
      </w:r>
      <w:r w:rsidR="00AC7BE5" w:rsidRPr="00A5501E">
        <w:rPr>
          <w:rFonts w:ascii="Palatino Linotype" w:hAnsi="Palatino Linotype" w:cs="Times New Roman"/>
          <w:sz w:val="24"/>
          <w:szCs w:val="24"/>
        </w:rPr>
        <w:t>s</w:t>
      </w:r>
      <w:r w:rsidR="00670BD1" w:rsidRPr="00A5501E">
        <w:rPr>
          <w:rFonts w:ascii="Palatino Linotype" w:hAnsi="Palatino Linotype" w:cs="Times New Roman"/>
          <w:sz w:val="24"/>
          <w:szCs w:val="24"/>
        </w:rPr>
        <w:t>, o errores por omisión o cambio de palabras o alteraciones de estas, entre sus fundamentos y la parte resolutiva o influya en ella</w:t>
      </w:r>
      <w:r w:rsidR="009814B4" w:rsidRPr="00A5501E">
        <w:rPr>
          <w:rFonts w:ascii="Palatino Linotype" w:hAnsi="Palatino Linotype" w:cs="Times New Roman"/>
          <w:sz w:val="24"/>
          <w:szCs w:val="24"/>
        </w:rPr>
        <w:t>, y que no hayan sido rectificadas</w:t>
      </w:r>
      <w:r>
        <w:rPr>
          <w:rFonts w:ascii="Palatino Linotype" w:hAnsi="Palatino Linotype" w:cs="Times New Roman"/>
          <w:sz w:val="24"/>
          <w:szCs w:val="24"/>
        </w:rPr>
        <w:t>.</w:t>
      </w:r>
    </w:p>
    <w:p w14:paraId="34517E3A" w14:textId="05B47668" w:rsidR="00670BD1" w:rsidRPr="00A5501E" w:rsidRDefault="00A5501E" w:rsidP="00B6454F">
      <w:pPr>
        <w:spacing w:after="0" w:line="360" w:lineRule="auto"/>
        <w:ind w:left="705" w:right="80"/>
        <w:jc w:val="both"/>
        <w:rPr>
          <w:rFonts w:ascii="Palatino Linotype" w:hAnsi="Palatino Linotype" w:cs="Times New Roman"/>
          <w:sz w:val="24"/>
          <w:szCs w:val="24"/>
        </w:rPr>
      </w:pPr>
      <w:r>
        <w:rPr>
          <w:rFonts w:ascii="Palatino Linotype" w:hAnsi="Palatino Linotype" w:cs="Times New Roman"/>
          <w:sz w:val="24"/>
          <w:szCs w:val="24"/>
        </w:rPr>
        <w:t xml:space="preserve">e) </w:t>
      </w:r>
      <w:r w:rsidR="00670BD1" w:rsidRPr="00A5501E">
        <w:rPr>
          <w:rFonts w:ascii="Palatino Linotype" w:hAnsi="Palatino Linotype" w:cs="Times New Roman"/>
          <w:sz w:val="24"/>
          <w:szCs w:val="24"/>
        </w:rPr>
        <w:t>Que este fundamentado el laudo en una falta esencial en el procedimiento</w:t>
      </w:r>
      <w:r w:rsidR="00B3092B" w:rsidRPr="00A5501E">
        <w:rPr>
          <w:rFonts w:ascii="Palatino Linotype" w:hAnsi="Palatino Linotype" w:cs="Times New Roman"/>
          <w:sz w:val="24"/>
          <w:szCs w:val="24"/>
        </w:rPr>
        <w:t>, o una afectación sustantiva a las garantías de igualdad o contradictorio que hayan implicado la imposibilidad del ejercicio de un derecho o defensa. Para su procedencia</w:t>
      </w:r>
      <w:r w:rsidR="00B6454F">
        <w:rPr>
          <w:rFonts w:ascii="Palatino Linotype" w:hAnsi="Palatino Linotype" w:cs="Times New Roman"/>
          <w:sz w:val="24"/>
          <w:szCs w:val="24"/>
        </w:rPr>
        <w:t>,</w:t>
      </w:r>
      <w:r w:rsidR="00B3092B" w:rsidRPr="00A5501E">
        <w:rPr>
          <w:rFonts w:ascii="Palatino Linotype" w:hAnsi="Palatino Linotype" w:cs="Times New Roman"/>
          <w:sz w:val="24"/>
          <w:szCs w:val="24"/>
        </w:rPr>
        <w:t xml:space="preserve"> la parte afectada debe acreditar haber impugnado</w:t>
      </w:r>
      <w:r w:rsidR="00B6454F">
        <w:rPr>
          <w:rFonts w:ascii="Palatino Linotype" w:hAnsi="Palatino Linotype" w:cs="Times New Roman"/>
          <w:sz w:val="24"/>
          <w:szCs w:val="24"/>
        </w:rPr>
        <w:t>,</w:t>
      </w:r>
      <w:r w:rsidR="00B3092B" w:rsidRPr="00A5501E">
        <w:rPr>
          <w:rFonts w:ascii="Palatino Linotype" w:hAnsi="Palatino Linotype" w:cs="Times New Roman"/>
          <w:sz w:val="24"/>
          <w:szCs w:val="24"/>
        </w:rPr>
        <w:t xml:space="preserve"> o cuestionado</w:t>
      </w:r>
      <w:r w:rsidR="00B6454F">
        <w:rPr>
          <w:rFonts w:ascii="Palatino Linotype" w:hAnsi="Palatino Linotype" w:cs="Times New Roman"/>
          <w:sz w:val="24"/>
          <w:szCs w:val="24"/>
        </w:rPr>
        <w:t>,</w:t>
      </w:r>
      <w:r w:rsidR="00B3092B" w:rsidRPr="00A5501E">
        <w:rPr>
          <w:rFonts w:ascii="Palatino Linotype" w:hAnsi="Palatino Linotype" w:cs="Times New Roman"/>
          <w:sz w:val="24"/>
          <w:szCs w:val="24"/>
        </w:rPr>
        <w:t xml:space="preserve"> u objetado la actuación que le ha perjudicado</w:t>
      </w:r>
      <w:r w:rsidR="00670BD1" w:rsidRPr="00A5501E">
        <w:rPr>
          <w:rFonts w:ascii="Palatino Linotype" w:hAnsi="Palatino Linotype" w:cs="Times New Roman"/>
          <w:sz w:val="24"/>
          <w:szCs w:val="24"/>
        </w:rPr>
        <w:t>.</w:t>
      </w:r>
      <w:r w:rsidR="00B3092B" w:rsidRPr="00A5501E">
        <w:rPr>
          <w:rFonts w:ascii="Palatino Linotype" w:hAnsi="Palatino Linotype" w:cs="Times New Roman"/>
          <w:sz w:val="24"/>
          <w:szCs w:val="24"/>
        </w:rPr>
        <w:t xml:space="preserve"> Caso contrario, se entenderá su renuncia al derecho a recurrir.</w:t>
      </w:r>
    </w:p>
    <w:p w14:paraId="4B04AAB2" w14:textId="694C4644" w:rsidR="009B1991" w:rsidRPr="00A5501E" w:rsidRDefault="00B6454F" w:rsidP="00A5501E">
      <w:pPr>
        <w:spacing w:after="0" w:line="360" w:lineRule="auto"/>
        <w:ind w:right="80"/>
        <w:jc w:val="both"/>
        <w:rPr>
          <w:rFonts w:ascii="Palatino Linotype" w:hAnsi="Palatino Linotype" w:cs="Times New Roman"/>
          <w:sz w:val="24"/>
          <w:szCs w:val="24"/>
        </w:rPr>
      </w:pPr>
      <w:r>
        <w:rPr>
          <w:rFonts w:ascii="Palatino Linotype" w:hAnsi="Palatino Linotype" w:cs="Times New Roman"/>
          <w:sz w:val="24"/>
          <w:szCs w:val="24"/>
        </w:rPr>
        <w:t xml:space="preserve">            f</w:t>
      </w:r>
      <w:r w:rsidR="00A5501E">
        <w:rPr>
          <w:rFonts w:ascii="Palatino Linotype" w:hAnsi="Palatino Linotype" w:cs="Times New Roman"/>
          <w:sz w:val="24"/>
          <w:szCs w:val="24"/>
        </w:rPr>
        <w:t xml:space="preserve">) </w:t>
      </w:r>
      <w:r w:rsidR="009B1991" w:rsidRPr="00A5501E">
        <w:rPr>
          <w:rFonts w:ascii="Palatino Linotype" w:hAnsi="Palatino Linotype" w:cs="Times New Roman"/>
          <w:sz w:val="24"/>
          <w:szCs w:val="24"/>
        </w:rPr>
        <w:t>Hab</w:t>
      </w:r>
      <w:r w:rsidR="00CC448F" w:rsidRPr="00A5501E">
        <w:rPr>
          <w:rFonts w:ascii="Palatino Linotype" w:hAnsi="Palatino Linotype" w:cs="Times New Roman"/>
          <w:sz w:val="24"/>
          <w:szCs w:val="24"/>
        </w:rPr>
        <w:t>erse dictado fuera de los puntos comprometidos por las partes</w:t>
      </w:r>
      <w:r w:rsidR="00746B22" w:rsidRPr="00A5501E">
        <w:rPr>
          <w:rFonts w:ascii="Palatino Linotype" w:hAnsi="Palatino Linotype" w:cs="Times New Roman"/>
          <w:sz w:val="24"/>
          <w:szCs w:val="24"/>
        </w:rPr>
        <w:t xml:space="preserve"> o </w:t>
      </w:r>
      <w:r w:rsidR="00A5501E">
        <w:rPr>
          <w:rFonts w:ascii="Palatino Linotype" w:hAnsi="Palatino Linotype" w:cs="Times New Roman"/>
          <w:sz w:val="24"/>
          <w:szCs w:val="24"/>
        </w:rPr>
        <w:t xml:space="preserve">      </w:t>
      </w:r>
      <w:r>
        <w:rPr>
          <w:rFonts w:ascii="Palatino Linotype" w:hAnsi="Palatino Linotype" w:cs="Times New Roman"/>
          <w:sz w:val="24"/>
          <w:szCs w:val="24"/>
        </w:rPr>
        <w:t xml:space="preserve">   </w:t>
      </w:r>
      <w:r w:rsidR="00746B22" w:rsidRPr="00A5501E">
        <w:rPr>
          <w:rFonts w:ascii="Palatino Linotype" w:hAnsi="Palatino Linotype" w:cs="Times New Roman"/>
          <w:sz w:val="24"/>
          <w:szCs w:val="24"/>
        </w:rPr>
        <w:t>haberse dejado sin decidir puntos que debieron ser dirimidos</w:t>
      </w:r>
      <w:r w:rsidR="009B1991" w:rsidRPr="00A5501E">
        <w:rPr>
          <w:rFonts w:ascii="Palatino Linotype" w:hAnsi="Palatino Linotype" w:cs="Times New Roman"/>
          <w:sz w:val="24"/>
          <w:szCs w:val="24"/>
        </w:rPr>
        <w:t>.</w:t>
      </w:r>
    </w:p>
    <w:p w14:paraId="3564394F" w14:textId="77777777" w:rsidR="001D7D54" w:rsidRPr="00464D4C" w:rsidRDefault="001D7D54" w:rsidP="001D7D54">
      <w:pPr>
        <w:pStyle w:val="Pargrafdellista"/>
        <w:spacing w:after="0" w:line="360" w:lineRule="auto"/>
        <w:ind w:left="1065" w:right="80"/>
        <w:jc w:val="both"/>
        <w:rPr>
          <w:rFonts w:ascii="Times New Roman" w:hAnsi="Times New Roman" w:cs="Times New Roman"/>
          <w:sz w:val="28"/>
          <w:szCs w:val="28"/>
        </w:rPr>
      </w:pPr>
    </w:p>
    <w:p w14:paraId="60F7550D" w14:textId="10CB32CB" w:rsidR="00670BD1" w:rsidRPr="004618B0" w:rsidRDefault="004618B0"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5</w:t>
      </w:r>
      <w:r w:rsidR="00E86D47">
        <w:rPr>
          <w:rFonts w:ascii="Palatino Linotype" w:hAnsi="Palatino Linotype" w:cs="Times New Roman"/>
          <w:b/>
          <w:sz w:val="24"/>
          <w:szCs w:val="24"/>
        </w:rPr>
        <w:t>3</w:t>
      </w:r>
      <w:r w:rsidR="00670BD1" w:rsidRPr="004618B0">
        <w:rPr>
          <w:rFonts w:ascii="Palatino Linotype" w:hAnsi="Palatino Linotype" w:cs="Times New Roman"/>
          <w:b/>
          <w:sz w:val="24"/>
          <w:szCs w:val="24"/>
        </w:rPr>
        <w:t>.-</w:t>
      </w:r>
      <w:r w:rsidR="00670BD1" w:rsidRPr="004618B0">
        <w:rPr>
          <w:rFonts w:ascii="Palatino Linotype" w:hAnsi="Palatino Linotype" w:cs="Times New Roman"/>
          <w:sz w:val="24"/>
          <w:szCs w:val="24"/>
        </w:rPr>
        <w:t xml:space="preserve"> La autoridad judicial competente rechazar</w:t>
      </w:r>
      <w:r w:rsidR="00480185" w:rsidRPr="004618B0">
        <w:rPr>
          <w:rFonts w:ascii="Palatino Linotype" w:hAnsi="Palatino Linotype" w:cs="Times New Roman"/>
          <w:sz w:val="24"/>
          <w:szCs w:val="24"/>
        </w:rPr>
        <w:t>á</w:t>
      </w:r>
      <w:r w:rsidR="00670BD1" w:rsidRPr="004618B0">
        <w:rPr>
          <w:rFonts w:ascii="Palatino Linotype" w:hAnsi="Palatino Linotype" w:cs="Times New Roman"/>
          <w:sz w:val="24"/>
          <w:szCs w:val="24"/>
        </w:rPr>
        <w:t xml:space="preserve"> </w:t>
      </w:r>
      <w:r w:rsidR="003A6A28" w:rsidRPr="004618B0">
        <w:rPr>
          <w:rFonts w:ascii="Palatino Linotype" w:hAnsi="Palatino Linotype" w:cs="Times New Roman"/>
          <w:sz w:val="24"/>
          <w:szCs w:val="24"/>
        </w:rPr>
        <w:t xml:space="preserve">de plano el recurso de nulidad cuando su interposición fuere </w:t>
      </w:r>
      <w:r w:rsidR="006548A8" w:rsidRPr="004618B0">
        <w:rPr>
          <w:rFonts w:ascii="Palatino Linotype" w:hAnsi="Palatino Linotype" w:cs="Times New Roman"/>
          <w:sz w:val="24"/>
          <w:szCs w:val="24"/>
        </w:rPr>
        <w:t>extemporánea, o</w:t>
      </w:r>
      <w:r w:rsidR="003A6A28" w:rsidRPr="004618B0">
        <w:rPr>
          <w:rFonts w:ascii="Palatino Linotype" w:hAnsi="Palatino Linotype" w:cs="Times New Roman"/>
          <w:sz w:val="24"/>
          <w:szCs w:val="24"/>
        </w:rPr>
        <w:t xml:space="preserve"> las causales invocadas no estuvieran </w:t>
      </w:r>
      <w:r w:rsidRPr="004618B0">
        <w:rPr>
          <w:rFonts w:ascii="Palatino Linotype" w:hAnsi="Palatino Linotype" w:cs="Times New Roman"/>
          <w:sz w:val="24"/>
          <w:szCs w:val="24"/>
        </w:rPr>
        <w:t>contenidas</w:t>
      </w:r>
      <w:r w:rsidR="003A6A28" w:rsidRPr="004618B0">
        <w:rPr>
          <w:rFonts w:ascii="Palatino Linotype" w:hAnsi="Palatino Linotype" w:cs="Times New Roman"/>
          <w:sz w:val="24"/>
          <w:szCs w:val="24"/>
        </w:rPr>
        <w:t xml:space="preserve"> en esta ley.</w:t>
      </w:r>
    </w:p>
    <w:p w14:paraId="0B86CD43" w14:textId="77777777" w:rsidR="001D7D54" w:rsidRPr="00464D4C" w:rsidRDefault="001D7D54" w:rsidP="008E3365">
      <w:pPr>
        <w:spacing w:after="0" w:line="360" w:lineRule="auto"/>
        <w:ind w:right="80"/>
        <w:contextualSpacing/>
        <w:jc w:val="both"/>
        <w:rPr>
          <w:rFonts w:ascii="Times New Roman" w:hAnsi="Times New Roman" w:cs="Times New Roman"/>
          <w:sz w:val="28"/>
          <w:szCs w:val="28"/>
        </w:rPr>
      </w:pPr>
    </w:p>
    <w:p w14:paraId="4D7D2847" w14:textId="1E15A3B6" w:rsidR="003A6A28" w:rsidRPr="004618B0" w:rsidRDefault="004618B0"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5</w:t>
      </w:r>
      <w:r w:rsidR="00E86D47">
        <w:rPr>
          <w:rFonts w:ascii="Palatino Linotype" w:hAnsi="Palatino Linotype" w:cs="Times New Roman"/>
          <w:b/>
          <w:sz w:val="24"/>
          <w:szCs w:val="24"/>
        </w:rPr>
        <w:t>4</w:t>
      </w:r>
      <w:r w:rsidR="003A6A28" w:rsidRPr="004618B0">
        <w:rPr>
          <w:rFonts w:ascii="Palatino Linotype" w:hAnsi="Palatino Linotype" w:cs="Times New Roman"/>
          <w:b/>
          <w:sz w:val="24"/>
          <w:szCs w:val="24"/>
        </w:rPr>
        <w:t>.-</w:t>
      </w:r>
      <w:r w:rsidR="003A6A28" w:rsidRPr="004618B0">
        <w:rPr>
          <w:rFonts w:ascii="Palatino Linotype" w:hAnsi="Palatino Linotype" w:cs="Times New Roman"/>
          <w:sz w:val="24"/>
          <w:szCs w:val="24"/>
        </w:rPr>
        <w:t xml:space="preserve"> La autoridad judicial en la anulación</w:t>
      </w:r>
      <w:r w:rsidR="00D13457">
        <w:rPr>
          <w:rFonts w:ascii="Palatino Linotype" w:hAnsi="Palatino Linotype" w:cs="Times New Roman"/>
          <w:sz w:val="24"/>
          <w:szCs w:val="24"/>
        </w:rPr>
        <w:t xml:space="preserve"> ejercerá una competencia negativa, por lo que</w:t>
      </w:r>
      <w:r w:rsidR="003A6A28" w:rsidRPr="004618B0">
        <w:rPr>
          <w:rFonts w:ascii="Palatino Linotype" w:hAnsi="Palatino Linotype" w:cs="Times New Roman"/>
          <w:sz w:val="24"/>
          <w:szCs w:val="24"/>
        </w:rPr>
        <w:t xml:space="preserve"> no se pronunciará sobre el fondo de la controversia, ni calificará o modificará los criterios, </w:t>
      </w:r>
      <w:r w:rsidR="00B3092B">
        <w:rPr>
          <w:rFonts w:ascii="Palatino Linotype" w:hAnsi="Palatino Linotype" w:cs="Times New Roman"/>
          <w:sz w:val="24"/>
          <w:szCs w:val="24"/>
        </w:rPr>
        <w:t xml:space="preserve">fundamentos, </w:t>
      </w:r>
      <w:r w:rsidR="003A6A28" w:rsidRPr="004618B0">
        <w:rPr>
          <w:rFonts w:ascii="Palatino Linotype" w:hAnsi="Palatino Linotype" w:cs="Times New Roman"/>
          <w:sz w:val="24"/>
          <w:szCs w:val="24"/>
        </w:rPr>
        <w:t>motivaciones, valoraciones probatorias o interpretaciones expuestas por el tribunal al dictar el l</w:t>
      </w:r>
      <w:r w:rsidR="00480185" w:rsidRPr="004618B0">
        <w:rPr>
          <w:rFonts w:ascii="Palatino Linotype" w:hAnsi="Palatino Linotype" w:cs="Times New Roman"/>
          <w:sz w:val="24"/>
          <w:szCs w:val="24"/>
        </w:rPr>
        <w:t>au</w:t>
      </w:r>
      <w:r w:rsidR="003A6A28" w:rsidRPr="004618B0">
        <w:rPr>
          <w:rFonts w:ascii="Palatino Linotype" w:hAnsi="Palatino Linotype" w:cs="Times New Roman"/>
          <w:sz w:val="24"/>
          <w:szCs w:val="24"/>
        </w:rPr>
        <w:t>do, salvo petición expresa en contrario de las partes</w:t>
      </w:r>
      <w:r w:rsidR="00DF2453">
        <w:rPr>
          <w:rFonts w:ascii="Palatino Linotype" w:hAnsi="Palatino Linotype" w:cs="Times New Roman"/>
          <w:sz w:val="24"/>
          <w:szCs w:val="24"/>
        </w:rPr>
        <w:t>, o cuando la causal invocada corresponda al estudio y decisión del ap. f) del art. 5</w:t>
      </w:r>
      <w:r w:rsidR="00746B22">
        <w:rPr>
          <w:rFonts w:ascii="Palatino Linotype" w:hAnsi="Palatino Linotype" w:cs="Times New Roman"/>
          <w:sz w:val="24"/>
          <w:szCs w:val="24"/>
        </w:rPr>
        <w:t>2</w:t>
      </w:r>
      <w:r w:rsidR="003A6A28" w:rsidRPr="004618B0">
        <w:rPr>
          <w:rFonts w:ascii="Palatino Linotype" w:hAnsi="Palatino Linotype" w:cs="Times New Roman"/>
          <w:sz w:val="24"/>
          <w:szCs w:val="24"/>
        </w:rPr>
        <w:t>.</w:t>
      </w:r>
    </w:p>
    <w:p w14:paraId="26E0CE59" w14:textId="77777777" w:rsidR="001D7D54" w:rsidRPr="00464D4C" w:rsidRDefault="001D7D54" w:rsidP="008E3365">
      <w:pPr>
        <w:spacing w:after="0" w:line="360" w:lineRule="auto"/>
        <w:ind w:right="80"/>
        <w:contextualSpacing/>
        <w:jc w:val="both"/>
        <w:rPr>
          <w:rFonts w:ascii="Times New Roman" w:hAnsi="Times New Roman" w:cs="Times New Roman"/>
          <w:sz w:val="28"/>
          <w:szCs w:val="28"/>
        </w:rPr>
      </w:pPr>
    </w:p>
    <w:p w14:paraId="3A7294B1" w14:textId="7638478A" w:rsidR="003A6A28" w:rsidRPr="004618B0" w:rsidRDefault="00E86D47" w:rsidP="00DF2453">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55</w:t>
      </w:r>
      <w:r w:rsidR="003A6A28" w:rsidRPr="004618B0">
        <w:rPr>
          <w:rFonts w:ascii="Palatino Linotype" w:hAnsi="Palatino Linotype" w:cs="Times New Roman"/>
          <w:b/>
          <w:sz w:val="24"/>
          <w:szCs w:val="24"/>
        </w:rPr>
        <w:t>.-</w:t>
      </w:r>
      <w:r w:rsidR="003A6A28" w:rsidRPr="004618B0">
        <w:rPr>
          <w:rFonts w:ascii="Palatino Linotype" w:hAnsi="Palatino Linotype" w:cs="Times New Roman"/>
          <w:sz w:val="24"/>
          <w:szCs w:val="24"/>
        </w:rPr>
        <w:t xml:space="preserve"> </w:t>
      </w:r>
      <w:r w:rsidR="00DF2453">
        <w:rPr>
          <w:rFonts w:ascii="Palatino Linotype" w:hAnsi="Palatino Linotype" w:cs="Times New Roman"/>
          <w:sz w:val="24"/>
          <w:szCs w:val="24"/>
        </w:rPr>
        <w:t xml:space="preserve">La decisión del amigable componedor </w:t>
      </w:r>
      <w:r w:rsidR="00794E27">
        <w:rPr>
          <w:rFonts w:ascii="Palatino Linotype" w:hAnsi="Palatino Linotype" w:cs="Times New Roman"/>
          <w:sz w:val="24"/>
          <w:szCs w:val="24"/>
        </w:rPr>
        <w:t xml:space="preserve">o </w:t>
      </w:r>
      <w:r w:rsidR="00064ACC">
        <w:rPr>
          <w:rFonts w:ascii="Palatino Linotype" w:hAnsi="Palatino Linotype" w:cs="Times New Roman"/>
          <w:sz w:val="24"/>
          <w:szCs w:val="24"/>
        </w:rPr>
        <w:t>árbitro</w:t>
      </w:r>
      <w:r w:rsidR="00794E27">
        <w:rPr>
          <w:rFonts w:ascii="Palatino Linotype" w:hAnsi="Palatino Linotype" w:cs="Times New Roman"/>
          <w:sz w:val="24"/>
          <w:szCs w:val="24"/>
        </w:rPr>
        <w:t xml:space="preserve"> de conciencia, </w:t>
      </w:r>
      <w:r w:rsidR="00DF2453">
        <w:rPr>
          <w:rFonts w:ascii="Palatino Linotype" w:hAnsi="Palatino Linotype" w:cs="Times New Roman"/>
          <w:sz w:val="24"/>
          <w:szCs w:val="24"/>
        </w:rPr>
        <w:t>no es susceptible de ningún recurso, salvo cuando ést</w:t>
      </w:r>
      <w:r w:rsidR="00CC448F">
        <w:rPr>
          <w:rFonts w:ascii="Palatino Linotype" w:hAnsi="Palatino Linotype" w:cs="Times New Roman"/>
          <w:sz w:val="24"/>
          <w:szCs w:val="24"/>
        </w:rPr>
        <w:t xml:space="preserve">e </w:t>
      </w:r>
      <w:r w:rsidR="00A2701F" w:rsidRPr="004618B0">
        <w:rPr>
          <w:rFonts w:ascii="Palatino Linotype" w:hAnsi="Palatino Linotype" w:cs="Times New Roman"/>
          <w:sz w:val="24"/>
          <w:szCs w:val="24"/>
        </w:rPr>
        <w:t>se pronunci</w:t>
      </w:r>
      <w:r w:rsidR="00CC448F">
        <w:rPr>
          <w:rFonts w:ascii="Palatino Linotype" w:hAnsi="Palatino Linotype" w:cs="Times New Roman"/>
          <w:sz w:val="24"/>
          <w:szCs w:val="24"/>
        </w:rPr>
        <w:t>e</w:t>
      </w:r>
      <w:r w:rsidR="00A2701F" w:rsidRPr="004618B0">
        <w:rPr>
          <w:rFonts w:ascii="Palatino Linotype" w:hAnsi="Palatino Linotype" w:cs="Times New Roman"/>
          <w:sz w:val="24"/>
          <w:szCs w:val="24"/>
        </w:rPr>
        <w:t xml:space="preserve"> fuera de</w:t>
      </w:r>
      <w:r w:rsidR="00DF2453">
        <w:rPr>
          <w:rFonts w:ascii="Palatino Linotype" w:hAnsi="Palatino Linotype" w:cs="Times New Roman"/>
          <w:sz w:val="24"/>
          <w:szCs w:val="24"/>
        </w:rPr>
        <w:t>l</w:t>
      </w:r>
      <w:r w:rsidR="00A2701F" w:rsidRPr="004618B0">
        <w:rPr>
          <w:rFonts w:ascii="Palatino Linotype" w:hAnsi="Palatino Linotype" w:cs="Times New Roman"/>
          <w:sz w:val="24"/>
          <w:szCs w:val="24"/>
        </w:rPr>
        <w:t xml:space="preserve"> plazo acordado o bien sobre puntos no comprometidos.</w:t>
      </w:r>
    </w:p>
    <w:p w14:paraId="58BF2078" w14:textId="77777777" w:rsidR="001D7D54" w:rsidRPr="00464D4C" w:rsidRDefault="001D7D54" w:rsidP="008E3365">
      <w:pPr>
        <w:spacing w:after="0" w:line="360" w:lineRule="auto"/>
        <w:ind w:right="80"/>
        <w:contextualSpacing/>
        <w:jc w:val="both"/>
        <w:rPr>
          <w:rFonts w:ascii="Times New Roman" w:hAnsi="Times New Roman" w:cs="Times New Roman"/>
          <w:sz w:val="28"/>
          <w:szCs w:val="28"/>
        </w:rPr>
      </w:pPr>
    </w:p>
    <w:p w14:paraId="374D7116" w14:textId="1B8E333F" w:rsidR="00A2701F" w:rsidRPr="004618B0" w:rsidRDefault="00A2701F" w:rsidP="008E3365">
      <w:pPr>
        <w:spacing w:after="0" w:line="360" w:lineRule="auto"/>
        <w:ind w:right="80"/>
        <w:contextualSpacing/>
        <w:jc w:val="both"/>
        <w:rPr>
          <w:rFonts w:ascii="Palatino Linotype" w:hAnsi="Palatino Linotype" w:cs="Times New Roman"/>
          <w:b/>
          <w:sz w:val="24"/>
          <w:szCs w:val="24"/>
        </w:rPr>
      </w:pPr>
      <w:r w:rsidRPr="004618B0">
        <w:rPr>
          <w:rFonts w:ascii="Palatino Linotype" w:hAnsi="Palatino Linotype" w:cs="Times New Roman"/>
          <w:b/>
          <w:sz w:val="24"/>
          <w:szCs w:val="24"/>
        </w:rPr>
        <w:t>ACTUACION</w:t>
      </w:r>
      <w:r w:rsidR="00E329AF">
        <w:rPr>
          <w:rFonts w:ascii="Palatino Linotype" w:hAnsi="Palatino Linotype" w:cs="Times New Roman"/>
          <w:b/>
          <w:sz w:val="24"/>
          <w:szCs w:val="24"/>
        </w:rPr>
        <w:t>ES</w:t>
      </w:r>
      <w:r w:rsidRPr="004618B0">
        <w:rPr>
          <w:rFonts w:ascii="Palatino Linotype" w:hAnsi="Palatino Linotype" w:cs="Times New Roman"/>
          <w:b/>
          <w:sz w:val="24"/>
          <w:szCs w:val="24"/>
        </w:rPr>
        <w:t xml:space="preserve"> POSTE</w:t>
      </w:r>
      <w:r w:rsidR="004618B0" w:rsidRPr="004618B0">
        <w:rPr>
          <w:rFonts w:ascii="Palatino Linotype" w:hAnsi="Palatino Linotype" w:cs="Times New Roman"/>
          <w:b/>
          <w:sz w:val="24"/>
          <w:szCs w:val="24"/>
        </w:rPr>
        <w:t>RIOR</w:t>
      </w:r>
      <w:r w:rsidR="00E329AF">
        <w:rPr>
          <w:rFonts w:ascii="Palatino Linotype" w:hAnsi="Palatino Linotype" w:cs="Times New Roman"/>
          <w:b/>
          <w:sz w:val="24"/>
          <w:szCs w:val="24"/>
        </w:rPr>
        <w:t>ES</w:t>
      </w:r>
      <w:r w:rsidR="004618B0" w:rsidRPr="004618B0">
        <w:rPr>
          <w:rFonts w:ascii="Palatino Linotype" w:hAnsi="Palatino Linotype" w:cs="Times New Roman"/>
          <w:b/>
          <w:sz w:val="24"/>
          <w:szCs w:val="24"/>
        </w:rPr>
        <w:t xml:space="preserve"> AL LAUDO</w:t>
      </w:r>
    </w:p>
    <w:p w14:paraId="2D7995E7" w14:textId="4E23964C" w:rsidR="007439E1" w:rsidRDefault="00D13457" w:rsidP="008E3365">
      <w:pPr>
        <w:spacing w:after="0" w:line="360" w:lineRule="auto"/>
        <w:ind w:right="80"/>
        <w:contextualSpacing/>
        <w:jc w:val="both"/>
        <w:rPr>
          <w:rFonts w:ascii="Palatino Linotype" w:hAnsi="Palatino Linotype" w:cs="Times New Roman"/>
          <w:sz w:val="24"/>
          <w:szCs w:val="24"/>
        </w:rPr>
      </w:pPr>
      <w:r>
        <w:rPr>
          <w:rFonts w:ascii="Palatino Linotype" w:hAnsi="Palatino Linotype" w:cs="Times New Roman"/>
          <w:b/>
          <w:sz w:val="24"/>
          <w:szCs w:val="24"/>
        </w:rPr>
        <w:t>Art. 5</w:t>
      </w:r>
      <w:r w:rsidR="00E86D47">
        <w:rPr>
          <w:rFonts w:ascii="Palatino Linotype" w:hAnsi="Palatino Linotype" w:cs="Times New Roman"/>
          <w:b/>
          <w:sz w:val="24"/>
          <w:szCs w:val="24"/>
        </w:rPr>
        <w:t>6</w:t>
      </w:r>
      <w:r w:rsidR="00A2701F" w:rsidRPr="004618B0">
        <w:rPr>
          <w:rFonts w:ascii="Palatino Linotype" w:hAnsi="Palatino Linotype" w:cs="Times New Roman"/>
          <w:b/>
          <w:sz w:val="24"/>
          <w:szCs w:val="24"/>
        </w:rPr>
        <w:t>.-</w:t>
      </w:r>
      <w:r w:rsidR="00A2701F" w:rsidRPr="004618B0">
        <w:rPr>
          <w:rFonts w:ascii="Palatino Linotype" w:hAnsi="Palatino Linotype" w:cs="Times New Roman"/>
          <w:sz w:val="24"/>
          <w:szCs w:val="24"/>
        </w:rPr>
        <w:t xml:space="preserve"> Una vez dictado </w:t>
      </w:r>
      <w:r w:rsidR="007439E1">
        <w:rPr>
          <w:rFonts w:ascii="Palatino Linotype" w:hAnsi="Palatino Linotype" w:cs="Times New Roman"/>
          <w:sz w:val="24"/>
          <w:szCs w:val="24"/>
        </w:rPr>
        <w:t xml:space="preserve">y </w:t>
      </w:r>
      <w:r w:rsidR="00A2701F" w:rsidRPr="004618B0">
        <w:rPr>
          <w:rFonts w:ascii="Palatino Linotype" w:hAnsi="Palatino Linotype" w:cs="Times New Roman"/>
          <w:sz w:val="24"/>
          <w:szCs w:val="24"/>
        </w:rPr>
        <w:t xml:space="preserve">notificado </w:t>
      </w:r>
      <w:r w:rsidR="000F7F78" w:rsidRPr="004618B0">
        <w:rPr>
          <w:rFonts w:ascii="Palatino Linotype" w:hAnsi="Palatino Linotype" w:cs="Times New Roman"/>
          <w:sz w:val="24"/>
          <w:szCs w:val="24"/>
        </w:rPr>
        <w:t>el laudo</w:t>
      </w:r>
      <w:r w:rsidR="007439E1">
        <w:rPr>
          <w:rFonts w:ascii="Palatino Linotype" w:hAnsi="Palatino Linotype" w:cs="Times New Roman"/>
          <w:sz w:val="24"/>
          <w:szCs w:val="24"/>
        </w:rPr>
        <w:t xml:space="preserve"> se agotará la jurisdicción del Tribunal Arbitral, con excepción de llevar a cabo las siguientes actividades:</w:t>
      </w:r>
    </w:p>
    <w:p w14:paraId="30F83C80" w14:textId="1E4428A0" w:rsidR="00A2701F" w:rsidRPr="0026064B" w:rsidRDefault="007439E1" w:rsidP="0026064B">
      <w:pPr>
        <w:pStyle w:val="Pargrafdellista"/>
        <w:numPr>
          <w:ilvl w:val="0"/>
          <w:numId w:val="10"/>
        </w:numPr>
        <w:spacing w:after="0" w:line="360" w:lineRule="auto"/>
        <w:ind w:right="80"/>
        <w:jc w:val="both"/>
        <w:rPr>
          <w:rFonts w:ascii="Palatino Linotype" w:hAnsi="Palatino Linotype" w:cs="Times New Roman"/>
          <w:sz w:val="24"/>
          <w:szCs w:val="24"/>
        </w:rPr>
      </w:pPr>
      <w:r>
        <w:rPr>
          <w:rFonts w:ascii="Palatino Linotype" w:hAnsi="Palatino Linotype" w:cs="Times New Roman"/>
          <w:sz w:val="24"/>
          <w:szCs w:val="24"/>
        </w:rPr>
        <w:t>Podrá aclarar o corregir el laudo, de oficio sin alterar su sustancia</w:t>
      </w:r>
      <w:r w:rsidR="00A2701F" w:rsidRPr="0026064B">
        <w:rPr>
          <w:rFonts w:ascii="Palatino Linotype" w:hAnsi="Palatino Linotype" w:cs="Times New Roman"/>
          <w:sz w:val="24"/>
          <w:szCs w:val="24"/>
        </w:rPr>
        <w:t>.</w:t>
      </w:r>
    </w:p>
    <w:p w14:paraId="6B9E4E89" w14:textId="7F2663D4" w:rsidR="00283CBD" w:rsidRPr="00283CBD" w:rsidRDefault="00A5501E" w:rsidP="00283CBD">
      <w:pPr>
        <w:pStyle w:val="Pargrafdellista"/>
        <w:numPr>
          <w:ilvl w:val="0"/>
          <w:numId w:val="10"/>
        </w:numPr>
        <w:spacing w:after="0" w:line="360" w:lineRule="auto"/>
        <w:ind w:right="80"/>
        <w:jc w:val="both"/>
        <w:rPr>
          <w:rFonts w:ascii="Palatino Linotype" w:hAnsi="Palatino Linotype" w:cs="Times New Roman"/>
          <w:sz w:val="24"/>
          <w:szCs w:val="24"/>
        </w:rPr>
      </w:pPr>
      <w:r w:rsidRPr="00283CBD">
        <w:rPr>
          <w:rFonts w:ascii="Palatino Linotype" w:hAnsi="Palatino Linotype" w:cs="Times New Roman"/>
          <w:sz w:val="24"/>
          <w:szCs w:val="24"/>
        </w:rPr>
        <w:t>Las partes podrán realizar pedidos post laudo en los términos previstos en los arts. 45 y 46.</w:t>
      </w:r>
      <w:r w:rsidR="00283CBD" w:rsidRPr="00283CBD">
        <w:rPr>
          <w:rFonts w:ascii="Palatino Linotype" w:hAnsi="Palatino Linotype" w:cs="Times New Roman"/>
          <w:sz w:val="24"/>
          <w:szCs w:val="24"/>
        </w:rPr>
        <w:t xml:space="preserve"> </w:t>
      </w:r>
    </w:p>
    <w:p w14:paraId="3DC00BEB" w14:textId="7A060138" w:rsidR="00DF264F" w:rsidRPr="00283CBD" w:rsidRDefault="007439E1" w:rsidP="00283CBD">
      <w:pPr>
        <w:pStyle w:val="Pargrafdellista"/>
        <w:numPr>
          <w:ilvl w:val="0"/>
          <w:numId w:val="10"/>
        </w:numPr>
        <w:spacing w:after="0" w:line="360" w:lineRule="auto"/>
        <w:ind w:right="80"/>
        <w:jc w:val="both"/>
        <w:rPr>
          <w:rFonts w:ascii="Palatino Linotype" w:hAnsi="Palatino Linotype" w:cs="Times New Roman"/>
          <w:sz w:val="24"/>
          <w:szCs w:val="24"/>
        </w:rPr>
      </w:pPr>
      <w:r w:rsidRPr="00283CBD">
        <w:rPr>
          <w:rFonts w:ascii="Palatino Linotype" w:hAnsi="Palatino Linotype" w:cs="Times New Roman"/>
          <w:sz w:val="24"/>
          <w:szCs w:val="24"/>
        </w:rPr>
        <w:t>Podrá d</w:t>
      </w:r>
      <w:r w:rsidR="00DF264F" w:rsidRPr="00283CBD">
        <w:rPr>
          <w:rFonts w:ascii="Palatino Linotype" w:hAnsi="Palatino Linotype" w:cs="Times New Roman"/>
          <w:sz w:val="24"/>
          <w:szCs w:val="24"/>
        </w:rPr>
        <w:t xml:space="preserve">eterminar las sumas </w:t>
      </w:r>
      <w:r w:rsidRPr="00283CBD">
        <w:rPr>
          <w:rFonts w:ascii="Palatino Linotype" w:hAnsi="Palatino Linotype" w:cs="Times New Roman"/>
          <w:sz w:val="24"/>
          <w:szCs w:val="24"/>
        </w:rPr>
        <w:t xml:space="preserve">a </w:t>
      </w:r>
      <w:r w:rsidR="00DF264F" w:rsidRPr="00283CBD">
        <w:rPr>
          <w:rFonts w:ascii="Palatino Linotype" w:hAnsi="Palatino Linotype" w:cs="Times New Roman"/>
          <w:sz w:val="24"/>
          <w:szCs w:val="24"/>
        </w:rPr>
        <w:t>liquida</w:t>
      </w:r>
      <w:r w:rsidRPr="00283CBD">
        <w:rPr>
          <w:rFonts w:ascii="Palatino Linotype" w:hAnsi="Palatino Linotype" w:cs="Times New Roman"/>
          <w:sz w:val="24"/>
          <w:szCs w:val="24"/>
        </w:rPr>
        <w:t>r</w:t>
      </w:r>
      <w:r w:rsidR="00DF264F" w:rsidRPr="00283CBD">
        <w:rPr>
          <w:rFonts w:ascii="Palatino Linotype" w:hAnsi="Palatino Linotype" w:cs="Times New Roman"/>
          <w:sz w:val="24"/>
          <w:szCs w:val="24"/>
        </w:rPr>
        <w:t xml:space="preserve"> que establezca el laudo</w:t>
      </w:r>
      <w:r w:rsidR="006548A8" w:rsidRPr="00283CBD">
        <w:rPr>
          <w:rFonts w:ascii="Palatino Linotype" w:hAnsi="Palatino Linotype" w:cs="Times New Roman"/>
          <w:sz w:val="24"/>
          <w:szCs w:val="24"/>
        </w:rPr>
        <w:t>,</w:t>
      </w:r>
      <w:r w:rsidR="00DF264F" w:rsidRPr="00283CBD">
        <w:rPr>
          <w:rFonts w:ascii="Palatino Linotype" w:hAnsi="Palatino Linotype" w:cs="Times New Roman"/>
          <w:sz w:val="24"/>
          <w:szCs w:val="24"/>
        </w:rPr>
        <w:t xml:space="preserve"> aprobando las liquidaciones necesarias al efecto. </w:t>
      </w:r>
    </w:p>
    <w:sectPr w:rsidR="00DF264F" w:rsidRPr="00283CBD" w:rsidSect="000911F6">
      <w:footerReference w:type="default" r:id="rId8"/>
      <w:type w:val="continuous"/>
      <w:pgSz w:w="11906" w:h="16838" w:code="9"/>
      <w:pgMar w:top="2268" w:right="1134"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3301D" w14:textId="77777777" w:rsidR="000102CD" w:rsidRDefault="000102CD" w:rsidP="008E3365">
      <w:pPr>
        <w:spacing w:after="0" w:line="240" w:lineRule="auto"/>
      </w:pPr>
      <w:r>
        <w:separator/>
      </w:r>
    </w:p>
  </w:endnote>
  <w:endnote w:type="continuationSeparator" w:id="0">
    <w:p w14:paraId="06F37823" w14:textId="77777777" w:rsidR="000102CD" w:rsidRDefault="000102CD" w:rsidP="008E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72914"/>
      <w:docPartObj>
        <w:docPartGallery w:val="Page Numbers (Bottom of Page)"/>
        <w:docPartUnique/>
      </w:docPartObj>
    </w:sdtPr>
    <w:sdtEndPr/>
    <w:sdtContent>
      <w:p w14:paraId="5D6963D5" w14:textId="084B2ACF" w:rsidR="00625194" w:rsidRDefault="00625194">
        <w:pPr>
          <w:pStyle w:val="Peu"/>
          <w:jc w:val="center"/>
        </w:pPr>
        <w:r>
          <w:fldChar w:fldCharType="begin"/>
        </w:r>
        <w:r>
          <w:instrText>PAGE   \* MERGEFORMAT</w:instrText>
        </w:r>
        <w:r>
          <w:fldChar w:fldCharType="separate"/>
        </w:r>
        <w:r w:rsidR="007E60C5">
          <w:rPr>
            <w:noProof/>
          </w:rPr>
          <w:t>2</w:t>
        </w:r>
        <w:r>
          <w:fldChar w:fldCharType="end"/>
        </w:r>
      </w:p>
    </w:sdtContent>
  </w:sdt>
  <w:p w14:paraId="4923AEEC" w14:textId="77777777" w:rsidR="00625194" w:rsidRDefault="00625194">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B43CF" w14:textId="77777777" w:rsidR="000102CD" w:rsidRDefault="000102CD" w:rsidP="008E3365">
      <w:pPr>
        <w:spacing w:after="0" w:line="240" w:lineRule="auto"/>
      </w:pPr>
      <w:r>
        <w:separator/>
      </w:r>
    </w:p>
  </w:footnote>
  <w:footnote w:type="continuationSeparator" w:id="0">
    <w:p w14:paraId="7D5A9E9E" w14:textId="77777777" w:rsidR="000102CD" w:rsidRDefault="000102CD" w:rsidP="008E3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7A1"/>
    <w:multiLevelType w:val="hybridMultilevel"/>
    <w:tmpl w:val="34F64E82"/>
    <w:lvl w:ilvl="0" w:tplc="91166B3C">
      <w:start w:val="2"/>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0AA1753F"/>
    <w:multiLevelType w:val="hybridMultilevel"/>
    <w:tmpl w:val="2950563A"/>
    <w:lvl w:ilvl="0" w:tplc="B5F8823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C3B63B5"/>
    <w:multiLevelType w:val="hybridMultilevel"/>
    <w:tmpl w:val="460E12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5C0FE9"/>
    <w:multiLevelType w:val="hybridMultilevel"/>
    <w:tmpl w:val="AB52D51E"/>
    <w:lvl w:ilvl="0" w:tplc="B622DD1A">
      <w:start w:val="1"/>
      <w:numFmt w:val="lowerLetter"/>
      <w:lvlText w:val="%1)"/>
      <w:lvlJc w:val="left"/>
      <w:pPr>
        <w:ind w:left="1069" w:hanging="360"/>
      </w:pPr>
      <w:rPr>
        <w:rFonts w:eastAsia="Times New Roman"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240F152E"/>
    <w:multiLevelType w:val="hybridMultilevel"/>
    <w:tmpl w:val="11A69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CF1F5B"/>
    <w:multiLevelType w:val="hybridMultilevel"/>
    <w:tmpl w:val="61D0E61C"/>
    <w:lvl w:ilvl="0" w:tplc="EC727B44">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 w15:restartNumberingAfterBreak="0">
    <w:nsid w:val="2E040CBA"/>
    <w:multiLevelType w:val="hybridMultilevel"/>
    <w:tmpl w:val="F8046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965A8D"/>
    <w:multiLevelType w:val="hybridMultilevel"/>
    <w:tmpl w:val="8FC60940"/>
    <w:lvl w:ilvl="0" w:tplc="31EA641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344030A7"/>
    <w:multiLevelType w:val="hybridMultilevel"/>
    <w:tmpl w:val="FFAC01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072E1F"/>
    <w:multiLevelType w:val="hybridMultilevel"/>
    <w:tmpl w:val="F50C53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021262"/>
    <w:multiLevelType w:val="hybridMultilevel"/>
    <w:tmpl w:val="3574F494"/>
    <w:lvl w:ilvl="0" w:tplc="8206BE66">
      <w:start w:val="1"/>
      <w:numFmt w:val="lowerLetter"/>
      <w:lvlText w:val="%1)"/>
      <w:lvlJc w:val="left"/>
      <w:pPr>
        <w:ind w:left="1065" w:hanging="360"/>
      </w:pPr>
      <w:rPr>
        <w:rFonts w:ascii="Palatino Linotype" w:eastAsiaTheme="minorHAnsi" w:hAnsi="Palatino Linotype" w:cs="Times New Roman"/>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56DE5CDF"/>
    <w:multiLevelType w:val="hybridMultilevel"/>
    <w:tmpl w:val="2524526C"/>
    <w:lvl w:ilvl="0" w:tplc="BFDA8D5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5AED7B50"/>
    <w:multiLevelType w:val="hybridMultilevel"/>
    <w:tmpl w:val="63A64DA8"/>
    <w:lvl w:ilvl="0" w:tplc="1B225AD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89B5F16"/>
    <w:multiLevelType w:val="hybridMultilevel"/>
    <w:tmpl w:val="2524526C"/>
    <w:lvl w:ilvl="0" w:tplc="BFDA8D5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76AD0E3E"/>
    <w:multiLevelType w:val="hybridMultilevel"/>
    <w:tmpl w:val="5CEE7B16"/>
    <w:lvl w:ilvl="0" w:tplc="F032500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792B359E"/>
    <w:multiLevelType w:val="hybridMultilevel"/>
    <w:tmpl w:val="7B98D8CC"/>
    <w:lvl w:ilvl="0" w:tplc="F63605B6">
      <w:start w:val="2"/>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15:restartNumberingAfterBreak="0">
    <w:nsid w:val="7FFB12BD"/>
    <w:multiLevelType w:val="hybridMultilevel"/>
    <w:tmpl w:val="B2DE93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10"/>
  </w:num>
  <w:num w:numId="5">
    <w:abstractNumId w:val="3"/>
  </w:num>
  <w:num w:numId="6">
    <w:abstractNumId w:val="1"/>
  </w:num>
  <w:num w:numId="7">
    <w:abstractNumId w:val="5"/>
  </w:num>
  <w:num w:numId="8">
    <w:abstractNumId w:val="11"/>
  </w:num>
  <w:num w:numId="9">
    <w:abstractNumId w:val="14"/>
  </w:num>
  <w:num w:numId="10">
    <w:abstractNumId w:val="7"/>
  </w:num>
  <w:num w:numId="11">
    <w:abstractNumId w:val="16"/>
  </w:num>
  <w:num w:numId="12">
    <w:abstractNumId w:val="2"/>
  </w:num>
  <w:num w:numId="13">
    <w:abstractNumId w:val="6"/>
  </w:num>
  <w:num w:numId="14">
    <w:abstractNumId w:val="9"/>
  </w:num>
  <w:num w:numId="15">
    <w:abstractNumId w:val="13"/>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4A"/>
    <w:rsid w:val="000102CD"/>
    <w:rsid w:val="00014363"/>
    <w:rsid w:val="0002206D"/>
    <w:rsid w:val="000220C4"/>
    <w:rsid w:val="000274FC"/>
    <w:rsid w:val="0005276A"/>
    <w:rsid w:val="00064ACC"/>
    <w:rsid w:val="0007526A"/>
    <w:rsid w:val="000911F6"/>
    <w:rsid w:val="00094697"/>
    <w:rsid w:val="0009575D"/>
    <w:rsid w:val="000A332F"/>
    <w:rsid w:val="000B03FB"/>
    <w:rsid w:val="000B2D61"/>
    <w:rsid w:val="000B3802"/>
    <w:rsid w:val="000B739D"/>
    <w:rsid w:val="000B7967"/>
    <w:rsid w:val="000D2946"/>
    <w:rsid w:val="000D6FBE"/>
    <w:rsid w:val="000F7F78"/>
    <w:rsid w:val="00103BE6"/>
    <w:rsid w:val="00112DE1"/>
    <w:rsid w:val="00127B6D"/>
    <w:rsid w:val="00136481"/>
    <w:rsid w:val="00142B49"/>
    <w:rsid w:val="00166AC2"/>
    <w:rsid w:val="00182143"/>
    <w:rsid w:val="001909A4"/>
    <w:rsid w:val="001A2953"/>
    <w:rsid w:val="001C7C3C"/>
    <w:rsid w:val="001D7216"/>
    <w:rsid w:val="001D7D54"/>
    <w:rsid w:val="001E15B3"/>
    <w:rsid w:val="001E3E16"/>
    <w:rsid w:val="001F6B22"/>
    <w:rsid w:val="002028CE"/>
    <w:rsid w:val="00206E69"/>
    <w:rsid w:val="00210756"/>
    <w:rsid w:val="00213C65"/>
    <w:rsid w:val="00216C8B"/>
    <w:rsid w:val="002565EA"/>
    <w:rsid w:val="0026064B"/>
    <w:rsid w:val="00264C58"/>
    <w:rsid w:val="00267E86"/>
    <w:rsid w:val="00283CBD"/>
    <w:rsid w:val="002B697D"/>
    <w:rsid w:val="003056B2"/>
    <w:rsid w:val="003056CE"/>
    <w:rsid w:val="0032531F"/>
    <w:rsid w:val="00334AEC"/>
    <w:rsid w:val="00344C27"/>
    <w:rsid w:val="0036326A"/>
    <w:rsid w:val="00384651"/>
    <w:rsid w:val="0038774B"/>
    <w:rsid w:val="00397416"/>
    <w:rsid w:val="003A6A28"/>
    <w:rsid w:val="003C1224"/>
    <w:rsid w:val="003D277A"/>
    <w:rsid w:val="003D7CBD"/>
    <w:rsid w:val="004034BF"/>
    <w:rsid w:val="00404D73"/>
    <w:rsid w:val="004618B0"/>
    <w:rsid w:val="00464D4C"/>
    <w:rsid w:val="00477791"/>
    <w:rsid w:val="00480185"/>
    <w:rsid w:val="00483FDB"/>
    <w:rsid w:val="0049047C"/>
    <w:rsid w:val="004A021F"/>
    <w:rsid w:val="004A3555"/>
    <w:rsid w:val="004A7BC5"/>
    <w:rsid w:val="004B5638"/>
    <w:rsid w:val="004D014E"/>
    <w:rsid w:val="004E4786"/>
    <w:rsid w:val="004F6CC2"/>
    <w:rsid w:val="005028B3"/>
    <w:rsid w:val="00511026"/>
    <w:rsid w:val="005158A4"/>
    <w:rsid w:val="00516547"/>
    <w:rsid w:val="0051797E"/>
    <w:rsid w:val="0052062E"/>
    <w:rsid w:val="0052071D"/>
    <w:rsid w:val="005429B4"/>
    <w:rsid w:val="00576516"/>
    <w:rsid w:val="005772A2"/>
    <w:rsid w:val="005A28B8"/>
    <w:rsid w:val="005C43F9"/>
    <w:rsid w:val="005D1B7B"/>
    <w:rsid w:val="005E1A4D"/>
    <w:rsid w:val="0060284F"/>
    <w:rsid w:val="00625194"/>
    <w:rsid w:val="006548A8"/>
    <w:rsid w:val="006620F1"/>
    <w:rsid w:val="0067087C"/>
    <w:rsid w:val="00670BD1"/>
    <w:rsid w:val="0069008B"/>
    <w:rsid w:val="006925C2"/>
    <w:rsid w:val="0069260A"/>
    <w:rsid w:val="006B3968"/>
    <w:rsid w:val="006B5BB8"/>
    <w:rsid w:val="006D2639"/>
    <w:rsid w:val="006E7BE7"/>
    <w:rsid w:val="0070591C"/>
    <w:rsid w:val="00705F69"/>
    <w:rsid w:val="00712AAA"/>
    <w:rsid w:val="00734019"/>
    <w:rsid w:val="007439E1"/>
    <w:rsid w:val="00746B22"/>
    <w:rsid w:val="00766AC0"/>
    <w:rsid w:val="00785611"/>
    <w:rsid w:val="00785D1D"/>
    <w:rsid w:val="00793B97"/>
    <w:rsid w:val="00794E27"/>
    <w:rsid w:val="007E4BBF"/>
    <w:rsid w:val="007E60C5"/>
    <w:rsid w:val="008065DD"/>
    <w:rsid w:val="00815E41"/>
    <w:rsid w:val="0085021C"/>
    <w:rsid w:val="0086219A"/>
    <w:rsid w:val="00877E5E"/>
    <w:rsid w:val="00877ED6"/>
    <w:rsid w:val="008837A5"/>
    <w:rsid w:val="008B75E5"/>
    <w:rsid w:val="008B7EA0"/>
    <w:rsid w:val="008E3365"/>
    <w:rsid w:val="008F3F1D"/>
    <w:rsid w:val="008F7DEB"/>
    <w:rsid w:val="009072D5"/>
    <w:rsid w:val="009154FF"/>
    <w:rsid w:val="00915CC4"/>
    <w:rsid w:val="00945821"/>
    <w:rsid w:val="00955FEA"/>
    <w:rsid w:val="0096264A"/>
    <w:rsid w:val="009814B4"/>
    <w:rsid w:val="00987478"/>
    <w:rsid w:val="009B1991"/>
    <w:rsid w:val="00A00127"/>
    <w:rsid w:val="00A0565D"/>
    <w:rsid w:val="00A2701F"/>
    <w:rsid w:val="00A52541"/>
    <w:rsid w:val="00A5501E"/>
    <w:rsid w:val="00A74FC9"/>
    <w:rsid w:val="00AC7BE5"/>
    <w:rsid w:val="00AD43D6"/>
    <w:rsid w:val="00AE3D38"/>
    <w:rsid w:val="00B14975"/>
    <w:rsid w:val="00B3092B"/>
    <w:rsid w:val="00B43FD2"/>
    <w:rsid w:val="00B6454F"/>
    <w:rsid w:val="00B67BD0"/>
    <w:rsid w:val="00B75C78"/>
    <w:rsid w:val="00B802DC"/>
    <w:rsid w:val="00BA6C39"/>
    <w:rsid w:val="00BB157F"/>
    <w:rsid w:val="00BB34F0"/>
    <w:rsid w:val="00BC3548"/>
    <w:rsid w:val="00BD55AD"/>
    <w:rsid w:val="00C3140D"/>
    <w:rsid w:val="00C81E09"/>
    <w:rsid w:val="00C84408"/>
    <w:rsid w:val="00CB2969"/>
    <w:rsid w:val="00CB4BB4"/>
    <w:rsid w:val="00CB5FF7"/>
    <w:rsid w:val="00CC448F"/>
    <w:rsid w:val="00CE0CF2"/>
    <w:rsid w:val="00CE3DA7"/>
    <w:rsid w:val="00CF3E92"/>
    <w:rsid w:val="00CF7A4C"/>
    <w:rsid w:val="00D13457"/>
    <w:rsid w:val="00D44C78"/>
    <w:rsid w:val="00D57699"/>
    <w:rsid w:val="00D667AF"/>
    <w:rsid w:val="00D936CA"/>
    <w:rsid w:val="00DA5D34"/>
    <w:rsid w:val="00DB5271"/>
    <w:rsid w:val="00DB564E"/>
    <w:rsid w:val="00DD2A9E"/>
    <w:rsid w:val="00DF2453"/>
    <w:rsid w:val="00DF264F"/>
    <w:rsid w:val="00E06629"/>
    <w:rsid w:val="00E329AF"/>
    <w:rsid w:val="00E617E9"/>
    <w:rsid w:val="00E86D47"/>
    <w:rsid w:val="00EA75DA"/>
    <w:rsid w:val="00EC1F9C"/>
    <w:rsid w:val="00ED06D3"/>
    <w:rsid w:val="00EE5A51"/>
    <w:rsid w:val="00EF2287"/>
    <w:rsid w:val="00F20912"/>
    <w:rsid w:val="00F21F0E"/>
    <w:rsid w:val="00F513C4"/>
    <w:rsid w:val="00F76B8E"/>
    <w:rsid w:val="00F823FC"/>
    <w:rsid w:val="00F979CC"/>
    <w:rsid w:val="00FB6D01"/>
    <w:rsid w:val="00FC5002"/>
    <w:rsid w:val="00FF0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0E69"/>
  <w15:docId w15:val="{6FA68584-7003-9042-AC4F-7FD60B8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565EA"/>
    <w:pPr>
      <w:ind w:left="720"/>
      <w:contextualSpacing/>
    </w:pPr>
  </w:style>
  <w:style w:type="character" w:styleId="Enlla">
    <w:name w:val="Hyperlink"/>
    <w:basedOn w:val="Tipusdelletraperdefectedelpargraf"/>
    <w:uiPriority w:val="99"/>
    <w:unhideWhenUsed/>
    <w:rsid w:val="00EA75DA"/>
    <w:rPr>
      <w:color w:val="0563C1" w:themeColor="hyperlink"/>
      <w:u w:val="single"/>
    </w:rPr>
  </w:style>
  <w:style w:type="character" w:customStyle="1" w:styleId="Mencinsinresolver1">
    <w:name w:val="Mención sin resolver1"/>
    <w:basedOn w:val="Tipusdelletraperdefectedelpargraf"/>
    <w:uiPriority w:val="99"/>
    <w:semiHidden/>
    <w:unhideWhenUsed/>
    <w:rsid w:val="00EA75DA"/>
    <w:rPr>
      <w:color w:val="605E5C"/>
      <w:shd w:val="clear" w:color="auto" w:fill="E1DFDD"/>
    </w:rPr>
  </w:style>
  <w:style w:type="paragraph" w:styleId="Capalera">
    <w:name w:val="header"/>
    <w:basedOn w:val="Normal"/>
    <w:link w:val="CapaleraCar"/>
    <w:uiPriority w:val="99"/>
    <w:unhideWhenUsed/>
    <w:rsid w:val="008E336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E3365"/>
  </w:style>
  <w:style w:type="paragraph" w:styleId="Peu">
    <w:name w:val="footer"/>
    <w:basedOn w:val="Normal"/>
    <w:link w:val="PeuCar"/>
    <w:uiPriority w:val="99"/>
    <w:unhideWhenUsed/>
    <w:rsid w:val="008E3365"/>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E3365"/>
  </w:style>
  <w:style w:type="paragraph" w:styleId="Textdeglobus">
    <w:name w:val="Balloon Text"/>
    <w:basedOn w:val="Normal"/>
    <w:link w:val="TextdeglobusCar"/>
    <w:uiPriority w:val="99"/>
    <w:semiHidden/>
    <w:unhideWhenUsed/>
    <w:rsid w:val="005D1B7B"/>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D1B7B"/>
    <w:rPr>
      <w:rFonts w:ascii="Segoe UI" w:hAnsi="Segoe UI" w:cs="Segoe UI"/>
      <w:sz w:val="18"/>
      <w:szCs w:val="18"/>
    </w:rPr>
  </w:style>
  <w:style w:type="character" w:styleId="Refernciadecomentari">
    <w:name w:val="annotation reference"/>
    <w:basedOn w:val="Tipusdelletraperdefectedelpargraf"/>
    <w:uiPriority w:val="99"/>
    <w:semiHidden/>
    <w:unhideWhenUsed/>
    <w:rsid w:val="00267E86"/>
    <w:rPr>
      <w:sz w:val="16"/>
      <w:szCs w:val="16"/>
    </w:rPr>
  </w:style>
  <w:style w:type="paragraph" w:styleId="Textdecomentari">
    <w:name w:val="annotation text"/>
    <w:basedOn w:val="Normal"/>
    <w:link w:val="TextdecomentariCar"/>
    <w:uiPriority w:val="99"/>
    <w:unhideWhenUsed/>
    <w:rsid w:val="00267E86"/>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267E86"/>
    <w:rPr>
      <w:sz w:val="20"/>
      <w:szCs w:val="20"/>
    </w:rPr>
  </w:style>
  <w:style w:type="paragraph" w:styleId="Temadelcomentari">
    <w:name w:val="annotation subject"/>
    <w:basedOn w:val="Textdecomentari"/>
    <w:next w:val="Textdecomentari"/>
    <w:link w:val="TemadelcomentariCar"/>
    <w:uiPriority w:val="99"/>
    <w:semiHidden/>
    <w:unhideWhenUsed/>
    <w:rsid w:val="00267E86"/>
    <w:rPr>
      <w:b/>
      <w:bCs/>
    </w:rPr>
  </w:style>
  <w:style w:type="character" w:customStyle="1" w:styleId="TemadelcomentariCar">
    <w:name w:val="Tema del comentari Car"/>
    <w:basedOn w:val="TextdecomentariCar"/>
    <w:link w:val="Temadelcomentari"/>
    <w:uiPriority w:val="99"/>
    <w:semiHidden/>
    <w:rsid w:val="00267E86"/>
    <w:rPr>
      <w:b/>
      <w:bCs/>
      <w:sz w:val="20"/>
      <w:szCs w:val="20"/>
    </w:rPr>
  </w:style>
  <w:style w:type="paragraph" w:styleId="Revisi">
    <w:name w:val="Revision"/>
    <w:hidden/>
    <w:uiPriority w:val="99"/>
    <w:semiHidden/>
    <w:rsid w:val="00877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118B-43BB-4777-99FD-2FD2BBD0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7555</Words>
  <Characters>41555</Characters>
  <Application>Microsoft Office Word</Application>
  <DocSecurity>0</DocSecurity>
  <Lines>346</Lines>
  <Paragraphs>98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Practicante1</dc:creator>
  <cp:lastModifiedBy>u147695</cp:lastModifiedBy>
  <cp:revision>3</cp:revision>
  <cp:lastPrinted>2020-10-05T13:49:00Z</cp:lastPrinted>
  <dcterms:created xsi:type="dcterms:W3CDTF">2023-04-17T13:32:00Z</dcterms:created>
  <dcterms:modified xsi:type="dcterms:W3CDTF">2023-04-17T13:33:00Z</dcterms:modified>
</cp:coreProperties>
</file>