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12AA" w14:textId="77777777" w:rsidR="00674034" w:rsidRPr="00674034" w:rsidRDefault="00674034" w:rsidP="00674034">
      <w:pPr>
        <w:snapToGrid w:val="0"/>
        <w:spacing w:after="120"/>
        <w:jc w:val="center"/>
        <w:rPr>
          <w:rStyle w:val="Textoennegrita"/>
          <w:rFonts w:eastAsia="Times New Roman" w:cstheme="minorHAnsi"/>
          <w:b w:val="0"/>
          <w:bCs w:val="0"/>
          <w:color w:val="212529"/>
          <w:lang w:eastAsia="es-ES_tradnl"/>
        </w:rPr>
      </w:pPr>
      <w:r w:rsidRPr="00674034">
        <w:rPr>
          <w:rStyle w:val="Textoennegrita"/>
          <w:rFonts w:cstheme="minorHAnsi"/>
          <w:color w:val="212529"/>
        </w:rPr>
        <w:t>INSTITUTO IBEROAMERICANO DE DERECHO PROCESAL</w:t>
      </w:r>
    </w:p>
    <w:p w14:paraId="2EF0D069" w14:textId="480694C8" w:rsidR="00674034" w:rsidRPr="00674034" w:rsidRDefault="00674034" w:rsidP="00674034">
      <w:pPr>
        <w:pStyle w:val="NormalWeb"/>
        <w:shd w:val="clear" w:color="auto" w:fill="FFFFFF"/>
        <w:snapToGrid w:val="0"/>
        <w:spacing w:before="0" w:beforeAutospacing="0" w:after="120" w:afterAutospacing="0"/>
        <w:jc w:val="center"/>
        <w:rPr>
          <w:rStyle w:val="Textoennegrita"/>
          <w:rFonts w:asciiTheme="minorHAnsi" w:hAnsiTheme="minorHAnsi" w:cstheme="minorHAnsi"/>
          <w:color w:val="212529"/>
        </w:rPr>
      </w:pPr>
      <w:r w:rsidRPr="00674034">
        <w:rPr>
          <w:rStyle w:val="Textoennegrita"/>
          <w:rFonts w:asciiTheme="minorHAnsi" w:hAnsiTheme="minorHAnsi" w:cstheme="minorHAnsi"/>
          <w:color w:val="212529"/>
        </w:rPr>
        <w:t>COMISIÓN ELECTORAL</w:t>
      </w:r>
    </w:p>
    <w:p w14:paraId="67781F03" w14:textId="77777777" w:rsidR="00674034" w:rsidRPr="00674034" w:rsidRDefault="00674034" w:rsidP="00674034">
      <w:pPr>
        <w:pStyle w:val="NormalWeb"/>
        <w:shd w:val="clear" w:color="auto" w:fill="FFFFFF"/>
        <w:snapToGrid w:val="0"/>
        <w:spacing w:before="0" w:beforeAutospacing="0" w:after="120" w:afterAutospacing="0"/>
        <w:jc w:val="center"/>
        <w:rPr>
          <w:rStyle w:val="Textoennegrita"/>
          <w:rFonts w:asciiTheme="minorHAnsi" w:hAnsiTheme="minorHAnsi" w:cstheme="minorHAnsi"/>
          <w:color w:val="212529"/>
        </w:rPr>
      </w:pPr>
      <w:r w:rsidRPr="00674034">
        <w:rPr>
          <w:rStyle w:val="Textoennegrita"/>
          <w:rFonts w:asciiTheme="minorHAnsi" w:hAnsiTheme="minorHAnsi" w:cstheme="minorHAnsi"/>
          <w:color w:val="212529"/>
        </w:rPr>
        <w:t>Período 2023 - 2025</w:t>
      </w:r>
    </w:p>
    <w:p w14:paraId="709F7130" w14:textId="77777777" w:rsidR="00F4397B" w:rsidRPr="00674034" w:rsidRDefault="00F4397B" w:rsidP="001B7EB8">
      <w:pPr>
        <w:snapToGrid w:val="0"/>
        <w:spacing w:after="120"/>
        <w:rPr>
          <w:rFonts w:cstheme="minorHAnsi"/>
          <w:b/>
          <w:bCs/>
        </w:rPr>
      </w:pPr>
    </w:p>
    <w:p w14:paraId="340D86E4" w14:textId="77777777" w:rsidR="00674034" w:rsidRDefault="00674034" w:rsidP="001B7EB8">
      <w:pPr>
        <w:snapToGrid w:val="0"/>
        <w:spacing w:after="120"/>
        <w:rPr>
          <w:rFonts w:cstheme="minorHAnsi"/>
          <w:b/>
          <w:bCs/>
        </w:rPr>
      </w:pPr>
    </w:p>
    <w:p w14:paraId="34055554" w14:textId="6D676EAB" w:rsidR="00903074" w:rsidRPr="00674034" w:rsidRDefault="00903074" w:rsidP="001B7EB8">
      <w:pPr>
        <w:snapToGrid w:val="0"/>
        <w:spacing w:after="120"/>
        <w:rPr>
          <w:rFonts w:cstheme="minorHAnsi"/>
          <w:b/>
          <w:bCs/>
        </w:rPr>
      </w:pPr>
      <w:r w:rsidRPr="00674034">
        <w:rPr>
          <w:rFonts w:cstheme="minorHAnsi"/>
          <w:b/>
          <w:bCs/>
        </w:rPr>
        <w:t>Titulares</w:t>
      </w:r>
    </w:p>
    <w:p w14:paraId="4BA74E0F" w14:textId="0F6029E9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Victoria Mosmann (Argentina)</w:t>
      </w:r>
      <w:r w:rsidR="00184E2B" w:rsidRPr="00674034">
        <w:rPr>
          <w:rFonts w:cstheme="minorHAnsi"/>
        </w:rPr>
        <w:t xml:space="preserve"> - Presidenta</w:t>
      </w:r>
    </w:p>
    <w:p w14:paraId="6C6A676B" w14:textId="77777777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Carlos Colmenares (Colombia)</w:t>
      </w:r>
    </w:p>
    <w:p w14:paraId="490E6922" w14:textId="77777777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Ignacio Soba (Uruguay)</w:t>
      </w:r>
    </w:p>
    <w:p w14:paraId="48E42188" w14:textId="77777777" w:rsidR="00903074" w:rsidRPr="00674034" w:rsidRDefault="00903074" w:rsidP="001B7EB8">
      <w:pPr>
        <w:snapToGrid w:val="0"/>
        <w:spacing w:after="120"/>
        <w:rPr>
          <w:rFonts w:cstheme="minorHAnsi"/>
        </w:rPr>
      </w:pPr>
    </w:p>
    <w:p w14:paraId="11E2018D" w14:textId="1B887574" w:rsidR="00903074" w:rsidRPr="00674034" w:rsidRDefault="00903074" w:rsidP="001B7EB8">
      <w:pPr>
        <w:snapToGrid w:val="0"/>
        <w:spacing w:after="120"/>
        <w:rPr>
          <w:rFonts w:cstheme="minorHAnsi"/>
          <w:b/>
          <w:bCs/>
        </w:rPr>
      </w:pPr>
      <w:r w:rsidRPr="00674034">
        <w:rPr>
          <w:rFonts w:cstheme="minorHAnsi"/>
          <w:b/>
          <w:bCs/>
        </w:rPr>
        <w:t>Suplentes</w:t>
      </w:r>
    </w:p>
    <w:p w14:paraId="6D5D52C2" w14:textId="33779ADE" w:rsidR="003E1A78" w:rsidRPr="00674034" w:rsidRDefault="003E1A78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Mary Ela Martínez (Honduras)</w:t>
      </w:r>
    </w:p>
    <w:p w14:paraId="26624230" w14:textId="156E43F8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Darci Guimaraes</w:t>
      </w:r>
      <w:r w:rsidR="002A155E" w:rsidRPr="00674034">
        <w:rPr>
          <w:rFonts w:cstheme="minorHAnsi"/>
        </w:rPr>
        <w:t xml:space="preserve"> (Brasil)</w:t>
      </w:r>
    </w:p>
    <w:p w14:paraId="771B2A43" w14:textId="39897A65" w:rsidR="00903074" w:rsidRPr="00674034" w:rsidRDefault="00E76D57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Renzo Cavani (Perú)</w:t>
      </w:r>
    </w:p>
    <w:p w14:paraId="6831316A" w14:textId="77777777" w:rsidR="00903074" w:rsidRPr="00520298" w:rsidRDefault="00903074" w:rsidP="001B7EB8">
      <w:pPr>
        <w:snapToGrid w:val="0"/>
        <w:spacing w:after="120"/>
        <w:rPr>
          <w:rFonts w:cstheme="minorHAnsi"/>
          <w:sz w:val="26"/>
          <w:szCs w:val="26"/>
        </w:rPr>
      </w:pPr>
    </w:p>
    <w:p w14:paraId="4241B10F" w14:textId="77777777" w:rsidR="00903074" w:rsidRPr="00520298" w:rsidRDefault="00903074" w:rsidP="001B7EB8">
      <w:pPr>
        <w:snapToGrid w:val="0"/>
        <w:spacing w:after="120"/>
        <w:rPr>
          <w:rFonts w:cstheme="minorHAnsi"/>
          <w:sz w:val="26"/>
          <w:szCs w:val="26"/>
        </w:rPr>
      </w:pPr>
    </w:p>
    <w:p w14:paraId="03CDE906" w14:textId="77777777" w:rsidR="007D439C" w:rsidRDefault="007D439C" w:rsidP="001B7EB8">
      <w:pPr>
        <w:snapToGrid w:val="0"/>
        <w:spacing w:after="120"/>
      </w:pPr>
    </w:p>
    <w:sectPr w:rsidR="007D4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74"/>
    <w:rsid w:val="00184E2B"/>
    <w:rsid w:val="00194FB1"/>
    <w:rsid w:val="001B7EB8"/>
    <w:rsid w:val="00226648"/>
    <w:rsid w:val="002A155E"/>
    <w:rsid w:val="002A6B60"/>
    <w:rsid w:val="002B11C4"/>
    <w:rsid w:val="002C0744"/>
    <w:rsid w:val="003713A8"/>
    <w:rsid w:val="00376651"/>
    <w:rsid w:val="003E1A78"/>
    <w:rsid w:val="00402FD8"/>
    <w:rsid w:val="004C0D98"/>
    <w:rsid w:val="00504E53"/>
    <w:rsid w:val="00532C2A"/>
    <w:rsid w:val="00627888"/>
    <w:rsid w:val="00674034"/>
    <w:rsid w:val="00676390"/>
    <w:rsid w:val="00683DEE"/>
    <w:rsid w:val="006967D8"/>
    <w:rsid w:val="007144F7"/>
    <w:rsid w:val="007351A4"/>
    <w:rsid w:val="007A19DC"/>
    <w:rsid w:val="007B0EB2"/>
    <w:rsid w:val="007D439C"/>
    <w:rsid w:val="007D6007"/>
    <w:rsid w:val="00802BCC"/>
    <w:rsid w:val="00812A20"/>
    <w:rsid w:val="008402DC"/>
    <w:rsid w:val="008B3D31"/>
    <w:rsid w:val="00903074"/>
    <w:rsid w:val="00944FD8"/>
    <w:rsid w:val="009500D0"/>
    <w:rsid w:val="00955055"/>
    <w:rsid w:val="00A23D8B"/>
    <w:rsid w:val="00A431B0"/>
    <w:rsid w:val="00A44A26"/>
    <w:rsid w:val="00A7120A"/>
    <w:rsid w:val="00AB6287"/>
    <w:rsid w:val="00AD3CF9"/>
    <w:rsid w:val="00AF5902"/>
    <w:rsid w:val="00B35CE5"/>
    <w:rsid w:val="00BA368F"/>
    <w:rsid w:val="00C71035"/>
    <w:rsid w:val="00D13B25"/>
    <w:rsid w:val="00D43524"/>
    <w:rsid w:val="00DD5F07"/>
    <w:rsid w:val="00E1112B"/>
    <w:rsid w:val="00E42AA8"/>
    <w:rsid w:val="00E76D57"/>
    <w:rsid w:val="00E94CC6"/>
    <w:rsid w:val="00F4397B"/>
    <w:rsid w:val="00F56F95"/>
    <w:rsid w:val="00F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66AC8"/>
  <w15:chartTrackingRefBased/>
  <w15:docId w15:val="{3F60FE9C-E133-AF4E-9AF9-B5F51FB8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903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Primer elemento y fecha" Version="1987"/>
</file>

<file path=customXml/itemProps1.xml><?xml version="1.0" encoding="utf-8"?>
<ds:datastoreItem xmlns:ds="http://schemas.openxmlformats.org/officeDocument/2006/customXml" ds:itemID="{001B2701-3DAD-3642-8159-E7330A8C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Pereira</dc:creator>
  <cp:keywords/>
  <dc:description/>
  <cp:lastModifiedBy>Santiago Pereira</cp:lastModifiedBy>
  <cp:revision>2</cp:revision>
  <dcterms:created xsi:type="dcterms:W3CDTF">2023-04-17T00:25:00Z</dcterms:created>
  <dcterms:modified xsi:type="dcterms:W3CDTF">2023-04-17T00:25:00Z</dcterms:modified>
</cp:coreProperties>
</file>