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B4B66" w14:textId="78777E27" w:rsidR="00F86774" w:rsidRPr="00674034" w:rsidRDefault="00F86774" w:rsidP="00674034">
      <w:pPr>
        <w:snapToGrid w:val="0"/>
        <w:spacing w:after="120"/>
        <w:jc w:val="center"/>
        <w:rPr>
          <w:rStyle w:val="Textoennegrita"/>
          <w:rFonts w:eastAsia="Times New Roman" w:cstheme="minorHAnsi"/>
          <w:b w:val="0"/>
          <w:bCs w:val="0"/>
          <w:color w:val="212529"/>
          <w:lang w:eastAsia="es-ES_tradnl"/>
        </w:rPr>
      </w:pPr>
      <w:r w:rsidRPr="00674034">
        <w:rPr>
          <w:rStyle w:val="Textoennegrita"/>
          <w:rFonts w:cstheme="minorHAnsi"/>
          <w:color w:val="212529"/>
        </w:rPr>
        <w:t>INSTITUTO IBEROAMERICANO DE DERECHO PROCESAL</w:t>
      </w:r>
    </w:p>
    <w:p w14:paraId="39187A19" w14:textId="54CF2F49" w:rsidR="00F86774" w:rsidRPr="00674034" w:rsidRDefault="00674034" w:rsidP="00674034">
      <w:pPr>
        <w:pStyle w:val="NormalWeb"/>
        <w:shd w:val="clear" w:color="auto" w:fill="FFFFFF"/>
        <w:snapToGrid w:val="0"/>
        <w:spacing w:before="0" w:beforeAutospacing="0" w:after="120" w:afterAutospacing="0"/>
        <w:jc w:val="center"/>
        <w:rPr>
          <w:rStyle w:val="Textoennegrita"/>
          <w:rFonts w:asciiTheme="minorHAnsi" w:hAnsiTheme="minorHAnsi" w:cstheme="minorHAnsi"/>
          <w:color w:val="212529"/>
        </w:rPr>
      </w:pPr>
      <w:r w:rsidRPr="00674034">
        <w:rPr>
          <w:rStyle w:val="Textoennegrita"/>
          <w:rFonts w:asciiTheme="minorHAnsi" w:hAnsiTheme="minorHAnsi" w:cstheme="minorHAnsi"/>
          <w:color w:val="212529"/>
        </w:rPr>
        <w:t>COMISIÓN DE ÉTICA</w:t>
      </w:r>
    </w:p>
    <w:p w14:paraId="7B10D616" w14:textId="77777777" w:rsidR="00F86774" w:rsidRPr="00674034" w:rsidRDefault="00F86774" w:rsidP="00674034">
      <w:pPr>
        <w:pStyle w:val="NormalWeb"/>
        <w:shd w:val="clear" w:color="auto" w:fill="FFFFFF"/>
        <w:snapToGrid w:val="0"/>
        <w:spacing w:before="0" w:beforeAutospacing="0" w:after="120" w:afterAutospacing="0"/>
        <w:jc w:val="center"/>
        <w:rPr>
          <w:rStyle w:val="Textoennegrita"/>
          <w:rFonts w:asciiTheme="minorHAnsi" w:hAnsiTheme="minorHAnsi" w:cstheme="minorHAnsi"/>
          <w:color w:val="212529"/>
        </w:rPr>
      </w:pPr>
      <w:r w:rsidRPr="00674034">
        <w:rPr>
          <w:rStyle w:val="Textoennegrita"/>
          <w:rFonts w:asciiTheme="minorHAnsi" w:hAnsiTheme="minorHAnsi" w:cstheme="minorHAnsi"/>
          <w:color w:val="212529"/>
        </w:rPr>
        <w:t>Período 2023 - 2025</w:t>
      </w:r>
    </w:p>
    <w:p w14:paraId="73CDB974" w14:textId="0D8BEC1B" w:rsidR="00903074" w:rsidRPr="00674034" w:rsidRDefault="00903074" w:rsidP="008402DC">
      <w:pPr>
        <w:pStyle w:val="NormalWeb"/>
        <w:shd w:val="clear" w:color="auto" w:fill="FFFFFF"/>
        <w:snapToGrid w:val="0"/>
        <w:spacing w:before="0" w:beforeAutospacing="0" w:after="120" w:afterAutospacing="0"/>
        <w:rPr>
          <w:rFonts w:asciiTheme="minorHAnsi" w:hAnsiTheme="minorHAnsi" w:cstheme="minorHAnsi"/>
          <w:color w:val="212529"/>
        </w:rPr>
      </w:pPr>
    </w:p>
    <w:p w14:paraId="18C98715" w14:textId="05AFDFCC" w:rsidR="00903074" w:rsidRPr="00674034" w:rsidRDefault="00903074" w:rsidP="001B7EB8">
      <w:pPr>
        <w:snapToGrid w:val="0"/>
        <w:spacing w:after="120"/>
        <w:rPr>
          <w:rFonts w:cstheme="minorHAnsi"/>
          <w:b/>
          <w:bCs/>
        </w:rPr>
      </w:pPr>
      <w:r w:rsidRPr="00674034">
        <w:rPr>
          <w:rFonts w:cstheme="minorHAnsi"/>
          <w:b/>
          <w:bCs/>
        </w:rPr>
        <w:t>Titulares</w:t>
      </w:r>
    </w:p>
    <w:p w14:paraId="064FE2E9" w14:textId="1E76A2FD" w:rsidR="00903074" w:rsidRPr="00674034" w:rsidRDefault="00903074" w:rsidP="001B7EB8">
      <w:pPr>
        <w:snapToGrid w:val="0"/>
        <w:spacing w:after="120"/>
        <w:rPr>
          <w:rFonts w:cstheme="minorHAnsi"/>
        </w:rPr>
      </w:pPr>
      <w:r w:rsidRPr="00674034">
        <w:rPr>
          <w:rFonts w:cstheme="minorHAnsi"/>
        </w:rPr>
        <w:t>Eduardo Oteiza (Argentina)</w:t>
      </w:r>
      <w:r w:rsidR="001B7EB8" w:rsidRPr="00674034">
        <w:rPr>
          <w:rFonts w:cstheme="minorHAnsi"/>
        </w:rPr>
        <w:t xml:space="preserve"> </w:t>
      </w:r>
      <w:r w:rsidR="00184E2B" w:rsidRPr="00674034">
        <w:rPr>
          <w:rFonts w:cstheme="minorHAnsi"/>
        </w:rPr>
        <w:t>- Presidente</w:t>
      </w:r>
    </w:p>
    <w:p w14:paraId="41C0B38D" w14:textId="77777777" w:rsidR="00903074" w:rsidRPr="00674034" w:rsidRDefault="00903074" w:rsidP="001B7EB8">
      <w:pPr>
        <w:snapToGrid w:val="0"/>
        <w:spacing w:after="120"/>
        <w:rPr>
          <w:rFonts w:cstheme="minorHAnsi"/>
        </w:rPr>
      </w:pPr>
      <w:r w:rsidRPr="00674034">
        <w:rPr>
          <w:rFonts w:cstheme="minorHAnsi"/>
        </w:rPr>
        <w:t>Lorenzo Bujosa (España)</w:t>
      </w:r>
    </w:p>
    <w:p w14:paraId="18B4F6D3" w14:textId="77777777" w:rsidR="00903074" w:rsidRPr="00674034" w:rsidRDefault="00903074" w:rsidP="001B7EB8">
      <w:pPr>
        <w:snapToGrid w:val="0"/>
        <w:spacing w:after="120"/>
        <w:rPr>
          <w:rFonts w:cstheme="minorHAnsi"/>
        </w:rPr>
      </w:pPr>
      <w:r w:rsidRPr="00674034">
        <w:rPr>
          <w:rFonts w:cstheme="minorHAnsi"/>
        </w:rPr>
        <w:t>Ramiro Bejarano (Colombia)</w:t>
      </w:r>
    </w:p>
    <w:p w14:paraId="716DC4E1" w14:textId="77777777" w:rsidR="00903074" w:rsidRPr="00674034" w:rsidRDefault="00903074" w:rsidP="001B7EB8">
      <w:pPr>
        <w:snapToGrid w:val="0"/>
        <w:spacing w:after="120"/>
        <w:rPr>
          <w:rFonts w:cstheme="minorHAnsi"/>
        </w:rPr>
      </w:pPr>
    </w:p>
    <w:p w14:paraId="5FDDCD9F" w14:textId="31E47631" w:rsidR="00903074" w:rsidRPr="00674034" w:rsidRDefault="00903074" w:rsidP="001B7EB8">
      <w:pPr>
        <w:snapToGrid w:val="0"/>
        <w:spacing w:after="120"/>
        <w:rPr>
          <w:rFonts w:cstheme="minorHAnsi"/>
          <w:b/>
          <w:bCs/>
        </w:rPr>
      </w:pPr>
      <w:r w:rsidRPr="00674034">
        <w:rPr>
          <w:rFonts w:cstheme="minorHAnsi"/>
          <w:b/>
          <w:bCs/>
        </w:rPr>
        <w:t>Suplentes</w:t>
      </w:r>
    </w:p>
    <w:p w14:paraId="5B262DB8" w14:textId="77777777" w:rsidR="00903074" w:rsidRPr="00674034" w:rsidRDefault="00903074" w:rsidP="001B7EB8">
      <w:pPr>
        <w:snapToGrid w:val="0"/>
        <w:spacing w:after="120"/>
        <w:rPr>
          <w:rFonts w:cstheme="minorHAnsi"/>
        </w:rPr>
      </w:pPr>
      <w:r w:rsidRPr="00674034">
        <w:rPr>
          <w:rFonts w:cstheme="minorHAnsi"/>
        </w:rPr>
        <w:t>Teresa Alvim (Brasil)</w:t>
      </w:r>
    </w:p>
    <w:p w14:paraId="1547F1A2" w14:textId="72C3F24F" w:rsidR="009500D0" w:rsidRPr="00674034" w:rsidRDefault="009500D0" w:rsidP="009500D0">
      <w:pPr>
        <w:snapToGrid w:val="0"/>
        <w:spacing w:after="120"/>
        <w:rPr>
          <w:rFonts w:cstheme="minorHAnsi"/>
        </w:rPr>
      </w:pPr>
      <w:r w:rsidRPr="00674034">
        <w:rPr>
          <w:rFonts w:cstheme="minorHAnsi"/>
        </w:rPr>
        <w:t>Margarita de Hegedus (Uruguay)</w:t>
      </w:r>
    </w:p>
    <w:p w14:paraId="62B4C754" w14:textId="57A4832D" w:rsidR="00903074" w:rsidRPr="00674034" w:rsidRDefault="00903074" w:rsidP="001B7EB8">
      <w:pPr>
        <w:snapToGrid w:val="0"/>
        <w:spacing w:after="120"/>
        <w:rPr>
          <w:rFonts w:cstheme="minorHAnsi"/>
        </w:rPr>
      </w:pPr>
      <w:r w:rsidRPr="00674034">
        <w:rPr>
          <w:rFonts w:cstheme="minorHAnsi"/>
        </w:rPr>
        <w:t xml:space="preserve">Jorge </w:t>
      </w:r>
      <w:r w:rsidR="00997062">
        <w:rPr>
          <w:rFonts w:cstheme="minorHAnsi"/>
        </w:rPr>
        <w:t xml:space="preserve">A. </w:t>
      </w:r>
      <w:r w:rsidRPr="00674034">
        <w:rPr>
          <w:rFonts w:cstheme="minorHAnsi"/>
        </w:rPr>
        <w:t>Rojas (Argentina)</w:t>
      </w:r>
    </w:p>
    <w:p w14:paraId="03CDE906" w14:textId="37085A5D" w:rsidR="007D439C" w:rsidRPr="00CC27DF" w:rsidRDefault="007D439C" w:rsidP="00CC27DF">
      <w:pPr>
        <w:rPr>
          <w:rFonts w:cstheme="minorHAnsi"/>
          <w:sz w:val="26"/>
          <w:szCs w:val="26"/>
        </w:rPr>
      </w:pPr>
    </w:p>
    <w:sectPr w:rsidR="007D439C" w:rsidRPr="00CC27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74"/>
    <w:rsid w:val="00184E2B"/>
    <w:rsid w:val="00194FB1"/>
    <w:rsid w:val="001B7EB8"/>
    <w:rsid w:val="002A155E"/>
    <w:rsid w:val="002A6B60"/>
    <w:rsid w:val="002B11C4"/>
    <w:rsid w:val="002C0744"/>
    <w:rsid w:val="003713A8"/>
    <w:rsid w:val="00376651"/>
    <w:rsid w:val="003E1A78"/>
    <w:rsid w:val="00402FD8"/>
    <w:rsid w:val="004C0D98"/>
    <w:rsid w:val="00504E53"/>
    <w:rsid w:val="00532C2A"/>
    <w:rsid w:val="00627888"/>
    <w:rsid w:val="00674034"/>
    <w:rsid w:val="00676390"/>
    <w:rsid w:val="00683DEE"/>
    <w:rsid w:val="006967D8"/>
    <w:rsid w:val="007144F7"/>
    <w:rsid w:val="007351A4"/>
    <w:rsid w:val="007A19DC"/>
    <w:rsid w:val="007B0EB2"/>
    <w:rsid w:val="007D439C"/>
    <w:rsid w:val="007D6007"/>
    <w:rsid w:val="00802BCC"/>
    <w:rsid w:val="00812A20"/>
    <w:rsid w:val="008402DC"/>
    <w:rsid w:val="008B3D31"/>
    <w:rsid w:val="00903074"/>
    <w:rsid w:val="00944FD8"/>
    <w:rsid w:val="009500D0"/>
    <w:rsid w:val="00955055"/>
    <w:rsid w:val="00997062"/>
    <w:rsid w:val="00A23D8B"/>
    <w:rsid w:val="00A431B0"/>
    <w:rsid w:val="00A44A26"/>
    <w:rsid w:val="00A7120A"/>
    <w:rsid w:val="00AB6287"/>
    <w:rsid w:val="00AD3CF9"/>
    <w:rsid w:val="00AF5902"/>
    <w:rsid w:val="00B35CE5"/>
    <w:rsid w:val="00BA368F"/>
    <w:rsid w:val="00C71035"/>
    <w:rsid w:val="00CC27DF"/>
    <w:rsid w:val="00D13B25"/>
    <w:rsid w:val="00D43524"/>
    <w:rsid w:val="00DD5F07"/>
    <w:rsid w:val="00E1112B"/>
    <w:rsid w:val="00E42AA8"/>
    <w:rsid w:val="00E76D57"/>
    <w:rsid w:val="00E94CC6"/>
    <w:rsid w:val="00F4397B"/>
    <w:rsid w:val="00F56F95"/>
    <w:rsid w:val="00F8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F66AC8"/>
  <w15:chartTrackingRefBased/>
  <w15:docId w15:val="{3F60FE9C-E133-AF4E-9AF9-B5F51FB8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D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0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30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Textoennegrita">
    <w:name w:val="Strong"/>
    <w:basedOn w:val="Fuentedeprrafopredeter"/>
    <w:uiPriority w:val="22"/>
    <w:qFormat/>
    <w:rsid w:val="00903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.XSL" StyleName="ISO 690 - Primer elemento y fecha" Version="1987"/>
</file>

<file path=customXml/itemProps1.xml><?xml version="1.0" encoding="utf-8"?>
<ds:datastoreItem xmlns:ds="http://schemas.openxmlformats.org/officeDocument/2006/customXml" ds:itemID="{001B2701-3DAD-3642-8159-E7330A8CE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Pereira</dc:creator>
  <cp:keywords/>
  <dc:description/>
  <cp:lastModifiedBy>Santiago Pereira</cp:lastModifiedBy>
  <cp:revision>3</cp:revision>
  <dcterms:created xsi:type="dcterms:W3CDTF">2023-04-17T00:23:00Z</dcterms:created>
  <dcterms:modified xsi:type="dcterms:W3CDTF">2023-04-17T19:25:00Z</dcterms:modified>
</cp:coreProperties>
</file>